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3A03C" w14:textId="29029667" w:rsidR="00993A81" w:rsidRDefault="00993A81" w:rsidP="00C440B2">
      <w:pPr>
        <w:spacing w:after="0" w:line="240" w:lineRule="auto"/>
        <w:ind w:left="360" w:hanging="360"/>
      </w:pPr>
    </w:p>
    <w:p w14:paraId="7461BDE0" w14:textId="77777777" w:rsidR="00993A81" w:rsidRPr="00993A81" w:rsidRDefault="00993A81" w:rsidP="00993A81">
      <w:pPr>
        <w:spacing w:after="0" w:line="240" w:lineRule="auto"/>
        <w:jc w:val="center"/>
        <w:rPr>
          <w:rFonts w:ascii="Nikosh" w:hAnsi="Nikosh" w:cs="Nikosh"/>
          <w:b/>
          <w:sz w:val="28"/>
          <w:szCs w:val="24"/>
        </w:rPr>
      </w:pPr>
      <w:proofErr w:type="spellStart"/>
      <w:r w:rsidRPr="00993A81">
        <w:rPr>
          <w:rFonts w:ascii="Nikosh" w:hAnsi="Nikosh" w:cs="Nikosh"/>
          <w:b/>
          <w:sz w:val="28"/>
          <w:szCs w:val="24"/>
        </w:rPr>
        <w:t>মুখবন্ধ</w:t>
      </w:r>
      <w:proofErr w:type="spellEnd"/>
    </w:p>
    <w:p w14:paraId="64BE3389" w14:textId="77777777" w:rsidR="00993A81" w:rsidRDefault="00993A81" w:rsidP="00993A81">
      <w:pPr>
        <w:spacing w:after="0" w:line="240" w:lineRule="auto"/>
        <w:jc w:val="center"/>
        <w:rPr>
          <w:rFonts w:ascii="Nikosh" w:hAnsi="Nikosh" w:cs="Nikosh"/>
          <w:b/>
          <w:sz w:val="26"/>
        </w:rPr>
      </w:pPr>
    </w:p>
    <w:p w14:paraId="6FCBE935" w14:textId="2B629E47" w:rsidR="00993A81" w:rsidRPr="00993A81" w:rsidRDefault="00993A81" w:rsidP="00993A81">
      <w:pPr>
        <w:spacing w:after="0"/>
        <w:jc w:val="both"/>
        <w:rPr>
          <w:rFonts w:ascii="Nikosh" w:hAnsi="Nikosh" w:cs="Nikosh"/>
          <w:sz w:val="24"/>
          <w:szCs w:val="20"/>
        </w:rPr>
      </w:pPr>
      <w:proofErr w:type="spellStart"/>
      <w:r w:rsidRPr="00993A81">
        <w:rPr>
          <w:rFonts w:ascii="Nikosh" w:hAnsi="Nikosh" w:cs="Nikosh"/>
          <w:sz w:val="24"/>
          <w:szCs w:val="20"/>
        </w:rPr>
        <w:t>সরকারি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মালিকানাধীন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একটি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পাবলিক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লিমিটেড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কোম্পানি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হিসেবে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শেয়ারহোল্ডার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এবং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সর্ব</w:t>
      </w:r>
      <w:r w:rsidR="00DB7F63">
        <w:rPr>
          <w:rFonts w:ascii="Nikosh" w:hAnsi="Nikosh" w:cs="Nikosh"/>
          <w:sz w:val="24"/>
          <w:szCs w:val="20"/>
        </w:rPr>
        <w:t>ো</w:t>
      </w:r>
      <w:r w:rsidRPr="00993A81">
        <w:rPr>
          <w:rFonts w:ascii="Nikosh" w:hAnsi="Nikosh" w:cs="Nikosh"/>
          <w:sz w:val="24"/>
          <w:szCs w:val="20"/>
        </w:rPr>
        <w:t>পরি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দেশের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জনগণের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নিকট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বাংলাদেশ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সাবমেরিন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ক্যাবল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কোম্পানি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লিমিটেড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(</w:t>
      </w:r>
      <w:proofErr w:type="spellStart"/>
      <w:r w:rsidRPr="00993A81">
        <w:rPr>
          <w:rFonts w:ascii="Nikosh" w:hAnsi="Nikosh" w:cs="Nikosh"/>
          <w:sz w:val="24"/>
          <w:szCs w:val="20"/>
        </w:rPr>
        <w:t>বিএসসিসিএল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) </w:t>
      </w:r>
      <w:proofErr w:type="spellStart"/>
      <w:r w:rsidRPr="00993A81">
        <w:rPr>
          <w:rFonts w:ascii="Nikosh" w:hAnsi="Nikosh" w:cs="Nikosh"/>
          <w:sz w:val="24"/>
          <w:szCs w:val="20"/>
        </w:rPr>
        <w:t>এর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দায়বদ্ধতা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রয়েছে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। </w:t>
      </w:r>
      <w:proofErr w:type="spellStart"/>
      <w:r w:rsidRPr="00993A81">
        <w:rPr>
          <w:rFonts w:ascii="Nikosh" w:hAnsi="Nikosh" w:cs="Nikosh"/>
          <w:sz w:val="24"/>
          <w:szCs w:val="20"/>
        </w:rPr>
        <w:t>এছাড়াও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ডিজিটাল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বাংলাদেশ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বিনির্মাণে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কার্যকর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অবদান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রাখা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ও </w:t>
      </w:r>
      <w:proofErr w:type="spellStart"/>
      <w:r w:rsidRPr="00993A81">
        <w:rPr>
          <w:rFonts w:ascii="Nikosh" w:hAnsi="Nikosh" w:cs="Nikosh"/>
          <w:sz w:val="24"/>
          <w:szCs w:val="20"/>
        </w:rPr>
        <w:t>মাননীয়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প্রধানমন্ত্রী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ঘোষিত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স্মার্ট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বাংলাদেশ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গঠনে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অন্যতম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সহায়ক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অনুসঙ্গ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আন্তর্জাতিক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টেলিযোগাযোগ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ব্যবস্থা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তথা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ইন্টারনেটের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প্রসারে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সাবমেরিন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ক্যাবলের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গুরুত্বপূর্ণ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ভুমিকা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রয়েছে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। </w:t>
      </w:r>
      <w:proofErr w:type="spellStart"/>
      <w:r w:rsidRPr="00993A81">
        <w:rPr>
          <w:rFonts w:ascii="Nikosh" w:hAnsi="Nikosh" w:cs="Nikosh"/>
          <w:sz w:val="24"/>
          <w:szCs w:val="20"/>
        </w:rPr>
        <w:t>এই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বিষয়সমূহ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লক্ষ্য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রেখে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বিএসসিসিএল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মানসম্পন্ন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ও </w:t>
      </w:r>
      <w:proofErr w:type="spellStart"/>
      <w:r w:rsidRPr="00993A81">
        <w:rPr>
          <w:rFonts w:ascii="Nikosh" w:hAnsi="Nikosh" w:cs="Nikosh"/>
          <w:sz w:val="24"/>
          <w:szCs w:val="20"/>
        </w:rPr>
        <w:t>সাশ্রয়ী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ইন্টারনেটসহ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অন্যান্য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আন্তর্জাতিক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টেলিযোগাযোগ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সংযোগ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সেবা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প্রদানে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সদা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সচেষ্ট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রয়েছে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এবং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সেই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মোতাবেক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ডাক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ও </w:t>
      </w:r>
      <w:proofErr w:type="spellStart"/>
      <w:r w:rsidRPr="00993A81">
        <w:rPr>
          <w:rFonts w:ascii="Nikosh" w:hAnsi="Nikosh" w:cs="Nikosh"/>
          <w:sz w:val="24"/>
          <w:szCs w:val="20"/>
        </w:rPr>
        <w:t>টেলিযোগাযোগ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বিভাগের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তত্ত্বাবধানে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বিভিন্ন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কার্যক্রম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ও </w:t>
      </w:r>
      <w:proofErr w:type="spellStart"/>
      <w:r w:rsidRPr="00993A81">
        <w:rPr>
          <w:rFonts w:ascii="Nikosh" w:hAnsi="Nikosh" w:cs="Nikosh"/>
          <w:sz w:val="24"/>
          <w:szCs w:val="20"/>
        </w:rPr>
        <w:t>কর্মপরিকল্পনা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গ্রহণ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কর</w:t>
      </w:r>
      <w:r w:rsidR="00CE3E83">
        <w:rPr>
          <w:rFonts w:ascii="Nikosh" w:hAnsi="Nikosh" w:cs="Nikosh"/>
          <w:sz w:val="24"/>
          <w:szCs w:val="20"/>
        </w:rPr>
        <w:t>া</w:t>
      </w:r>
      <w:proofErr w:type="spellEnd"/>
      <w:r w:rsidR="00CE3E83">
        <w:rPr>
          <w:rFonts w:ascii="Nikosh" w:hAnsi="Nikosh" w:cs="Nikosh"/>
          <w:sz w:val="24"/>
          <w:szCs w:val="20"/>
        </w:rPr>
        <w:t xml:space="preserve"> </w:t>
      </w:r>
      <w:proofErr w:type="spellStart"/>
      <w:r w:rsidR="00CE3E83">
        <w:rPr>
          <w:rFonts w:ascii="Nikosh" w:hAnsi="Nikosh" w:cs="Nikosh"/>
          <w:sz w:val="24"/>
          <w:szCs w:val="20"/>
        </w:rPr>
        <w:t>হয়েছে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। </w:t>
      </w:r>
      <w:proofErr w:type="spellStart"/>
      <w:r w:rsidRPr="00993A81">
        <w:rPr>
          <w:rFonts w:ascii="Nikosh" w:hAnsi="Nikosh" w:cs="Nikosh"/>
          <w:sz w:val="24"/>
          <w:szCs w:val="20"/>
        </w:rPr>
        <w:t>প্রকাশনাটি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এই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সমস্ত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কার্যক্রম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ও </w:t>
      </w:r>
      <w:proofErr w:type="spellStart"/>
      <w:r w:rsidRPr="00993A81">
        <w:rPr>
          <w:rFonts w:ascii="Nikosh" w:hAnsi="Nikosh" w:cs="Nikosh"/>
          <w:sz w:val="24"/>
          <w:szCs w:val="20"/>
        </w:rPr>
        <w:t>কর্মপরিকল্পনার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তথ্য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সংশ্লিষ্ট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সকলকে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জানানোর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একটি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প্রয়াস</w:t>
      </w:r>
      <w:proofErr w:type="spellEnd"/>
      <w:r w:rsidRPr="00993A81">
        <w:rPr>
          <w:rFonts w:ascii="Nikosh" w:hAnsi="Nikosh" w:cs="Nikosh"/>
          <w:sz w:val="24"/>
          <w:szCs w:val="20"/>
        </w:rPr>
        <w:t>।</w:t>
      </w:r>
    </w:p>
    <w:p w14:paraId="7CBE794E" w14:textId="77777777" w:rsidR="00993A81" w:rsidRDefault="00993A81" w:rsidP="00993A81">
      <w:pPr>
        <w:spacing w:after="0"/>
        <w:jc w:val="both"/>
        <w:rPr>
          <w:rFonts w:ascii="Nikosh" w:hAnsi="Nikosh" w:cs="Nikosh"/>
          <w:sz w:val="26"/>
        </w:rPr>
      </w:pPr>
    </w:p>
    <w:p w14:paraId="3240AAA2" w14:textId="77777777" w:rsidR="00993A81" w:rsidRPr="00993A81" w:rsidRDefault="00993A81" w:rsidP="00993A81">
      <w:pPr>
        <w:jc w:val="both"/>
        <w:rPr>
          <w:rFonts w:ascii="Nikosh" w:hAnsi="Nikosh" w:cs="Nikosh"/>
          <w:sz w:val="24"/>
          <w:szCs w:val="20"/>
        </w:rPr>
      </w:pPr>
      <w:proofErr w:type="spellStart"/>
      <w:r w:rsidRPr="00993A81">
        <w:rPr>
          <w:rFonts w:ascii="Nikosh" w:hAnsi="Nikosh" w:cs="Nikosh"/>
          <w:sz w:val="24"/>
          <w:szCs w:val="20"/>
        </w:rPr>
        <w:t>প্রকাশনাটিতে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বিগত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১৫ </w:t>
      </w:r>
      <w:proofErr w:type="spellStart"/>
      <w:r w:rsidRPr="00993A81">
        <w:rPr>
          <w:rFonts w:ascii="Nikosh" w:hAnsi="Nikosh" w:cs="Nikosh"/>
          <w:sz w:val="24"/>
          <w:szCs w:val="20"/>
        </w:rPr>
        <w:t>বছরে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সাবমেরিন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ক্যাবল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সেক্টরে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সরকারের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সাফল্য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ও </w:t>
      </w:r>
      <w:proofErr w:type="spellStart"/>
      <w:r w:rsidRPr="00993A81">
        <w:rPr>
          <w:rFonts w:ascii="Nikosh" w:hAnsi="Nikosh" w:cs="Nikosh"/>
          <w:sz w:val="24"/>
          <w:szCs w:val="20"/>
        </w:rPr>
        <w:t>অগ্রগতির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তথ্য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উপস্থাপনা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করা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হয়েছে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এবং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সংক্ষিপ্তভাবে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বিএসসিসিএল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এর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ভবিষ্য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ৎ </w:t>
      </w:r>
      <w:proofErr w:type="spellStart"/>
      <w:r w:rsidRPr="00993A81">
        <w:rPr>
          <w:rFonts w:ascii="Nikosh" w:hAnsi="Nikosh" w:cs="Nikosh"/>
          <w:sz w:val="24"/>
          <w:szCs w:val="20"/>
        </w:rPr>
        <w:t>কর্মপরিকল্পনার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বিষয়ে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আলোকপাত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করা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হয়েছে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। </w:t>
      </w:r>
      <w:proofErr w:type="spellStart"/>
      <w:r w:rsidRPr="00993A81">
        <w:rPr>
          <w:rFonts w:ascii="Nikosh" w:hAnsi="Nikosh" w:cs="Nikosh"/>
          <w:sz w:val="24"/>
          <w:szCs w:val="20"/>
        </w:rPr>
        <w:t>এই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তথ্যসমূহ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টেলিযোগাযোগ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সেক্টরের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সাথে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সংশ্লিষ্ট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সকলের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প্রয়োজনে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কাজে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লাগবে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বলে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আশা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করা</w:t>
      </w:r>
      <w:proofErr w:type="spellEnd"/>
      <w:r w:rsidRPr="00993A81">
        <w:rPr>
          <w:rFonts w:ascii="Nikosh" w:hAnsi="Nikosh" w:cs="Nikosh"/>
          <w:sz w:val="24"/>
          <w:szCs w:val="20"/>
        </w:rPr>
        <w:t xml:space="preserve"> </w:t>
      </w:r>
      <w:proofErr w:type="spellStart"/>
      <w:r w:rsidRPr="00993A81">
        <w:rPr>
          <w:rFonts w:ascii="Nikosh" w:hAnsi="Nikosh" w:cs="Nikosh"/>
          <w:sz w:val="24"/>
          <w:szCs w:val="20"/>
        </w:rPr>
        <w:t>যায়</w:t>
      </w:r>
      <w:proofErr w:type="spellEnd"/>
      <w:r w:rsidRPr="00993A81">
        <w:rPr>
          <w:rFonts w:ascii="Nikosh" w:hAnsi="Nikosh" w:cs="Nikosh"/>
          <w:sz w:val="24"/>
          <w:szCs w:val="20"/>
        </w:rPr>
        <w:t>।</w:t>
      </w:r>
    </w:p>
    <w:p w14:paraId="75DEE815" w14:textId="77777777" w:rsidR="00993A81" w:rsidRPr="007F2BD7" w:rsidRDefault="00993A81" w:rsidP="00993A81">
      <w:pPr>
        <w:jc w:val="both"/>
      </w:pPr>
    </w:p>
    <w:p w14:paraId="6350B100" w14:textId="29A3470F" w:rsidR="00993A81" w:rsidRDefault="00993A81" w:rsidP="00C440B2">
      <w:pPr>
        <w:spacing w:after="0" w:line="240" w:lineRule="auto"/>
        <w:ind w:left="360" w:hanging="360"/>
      </w:pPr>
    </w:p>
    <w:p w14:paraId="77E9E02A" w14:textId="6249A3AA" w:rsidR="00993A81" w:rsidRDefault="00993A81" w:rsidP="00C440B2">
      <w:pPr>
        <w:spacing w:after="0" w:line="240" w:lineRule="auto"/>
        <w:ind w:left="360" w:hanging="360"/>
      </w:pPr>
    </w:p>
    <w:p w14:paraId="3E18AD10" w14:textId="53B425C3" w:rsidR="00993A81" w:rsidRDefault="00993A81" w:rsidP="00C440B2">
      <w:pPr>
        <w:spacing w:after="0" w:line="240" w:lineRule="auto"/>
        <w:ind w:left="360" w:hanging="360"/>
      </w:pPr>
    </w:p>
    <w:p w14:paraId="411999B5" w14:textId="0E2A95DD" w:rsidR="00993A81" w:rsidRDefault="00993A81" w:rsidP="00C440B2">
      <w:pPr>
        <w:spacing w:after="0" w:line="240" w:lineRule="auto"/>
        <w:ind w:left="360" w:hanging="360"/>
      </w:pPr>
    </w:p>
    <w:p w14:paraId="12C40259" w14:textId="049AD99E" w:rsidR="00993A81" w:rsidRDefault="00993A81" w:rsidP="00C440B2">
      <w:pPr>
        <w:spacing w:after="0" w:line="240" w:lineRule="auto"/>
        <w:ind w:left="360" w:hanging="360"/>
      </w:pPr>
    </w:p>
    <w:p w14:paraId="439B283D" w14:textId="32637B96" w:rsidR="00993A81" w:rsidRDefault="00993A81" w:rsidP="00C440B2">
      <w:pPr>
        <w:spacing w:after="0" w:line="240" w:lineRule="auto"/>
        <w:ind w:left="360" w:hanging="360"/>
      </w:pPr>
    </w:p>
    <w:p w14:paraId="2D88F1A6" w14:textId="79AB4412" w:rsidR="00993A81" w:rsidRDefault="00993A81" w:rsidP="00C440B2">
      <w:pPr>
        <w:spacing w:after="0" w:line="240" w:lineRule="auto"/>
        <w:ind w:left="360" w:hanging="360"/>
      </w:pPr>
    </w:p>
    <w:p w14:paraId="3A5F4D6B" w14:textId="7529C47B" w:rsidR="00993A81" w:rsidRDefault="00993A81" w:rsidP="00C440B2">
      <w:pPr>
        <w:spacing w:after="0" w:line="240" w:lineRule="auto"/>
        <w:ind w:left="360" w:hanging="360"/>
      </w:pPr>
    </w:p>
    <w:p w14:paraId="5E638EE1" w14:textId="2C6D32AB" w:rsidR="00993A81" w:rsidRDefault="00993A81" w:rsidP="00C440B2">
      <w:pPr>
        <w:spacing w:after="0" w:line="240" w:lineRule="auto"/>
        <w:ind w:left="360" w:hanging="360"/>
      </w:pPr>
    </w:p>
    <w:p w14:paraId="743D974B" w14:textId="79E21BE4" w:rsidR="00993A81" w:rsidRDefault="00993A81" w:rsidP="00C440B2">
      <w:pPr>
        <w:spacing w:after="0" w:line="240" w:lineRule="auto"/>
        <w:ind w:left="360" w:hanging="360"/>
      </w:pPr>
    </w:p>
    <w:p w14:paraId="7254FF93" w14:textId="41DD8D15" w:rsidR="00993A81" w:rsidRDefault="00993A81" w:rsidP="00C440B2">
      <w:pPr>
        <w:spacing w:after="0" w:line="240" w:lineRule="auto"/>
        <w:ind w:left="360" w:hanging="360"/>
      </w:pPr>
    </w:p>
    <w:p w14:paraId="6B7A4102" w14:textId="4C1CD686" w:rsidR="00993A81" w:rsidRDefault="00993A81" w:rsidP="00C440B2">
      <w:pPr>
        <w:spacing w:after="0" w:line="240" w:lineRule="auto"/>
        <w:ind w:left="360" w:hanging="360"/>
      </w:pPr>
    </w:p>
    <w:p w14:paraId="095EA2A2" w14:textId="0E91CD10" w:rsidR="00993A81" w:rsidRDefault="00993A81" w:rsidP="00C440B2">
      <w:pPr>
        <w:spacing w:after="0" w:line="240" w:lineRule="auto"/>
        <w:ind w:left="360" w:hanging="360"/>
      </w:pPr>
    </w:p>
    <w:p w14:paraId="0A7498BC" w14:textId="3614276F" w:rsidR="00993A81" w:rsidRDefault="00993A81" w:rsidP="00C440B2">
      <w:pPr>
        <w:spacing w:after="0" w:line="240" w:lineRule="auto"/>
        <w:ind w:left="360" w:hanging="360"/>
      </w:pPr>
    </w:p>
    <w:p w14:paraId="3E399D93" w14:textId="435ED87C" w:rsidR="00993A81" w:rsidRDefault="00993A81" w:rsidP="00C440B2">
      <w:pPr>
        <w:spacing w:after="0" w:line="240" w:lineRule="auto"/>
        <w:ind w:left="360" w:hanging="360"/>
      </w:pPr>
    </w:p>
    <w:p w14:paraId="28A3DCD9" w14:textId="315C3578" w:rsidR="00993A81" w:rsidRDefault="00993A81" w:rsidP="00C440B2">
      <w:pPr>
        <w:spacing w:after="0" w:line="240" w:lineRule="auto"/>
        <w:ind w:left="360" w:hanging="360"/>
      </w:pPr>
    </w:p>
    <w:p w14:paraId="397BFEC2" w14:textId="64E91ADC" w:rsidR="00993A81" w:rsidRDefault="00993A81" w:rsidP="00C440B2">
      <w:pPr>
        <w:spacing w:after="0" w:line="240" w:lineRule="auto"/>
        <w:ind w:left="360" w:hanging="360"/>
      </w:pPr>
    </w:p>
    <w:p w14:paraId="5DB86793" w14:textId="066A63B3" w:rsidR="00993A81" w:rsidRDefault="00993A81" w:rsidP="00C440B2">
      <w:pPr>
        <w:spacing w:after="0" w:line="240" w:lineRule="auto"/>
        <w:ind w:left="360" w:hanging="360"/>
      </w:pPr>
    </w:p>
    <w:p w14:paraId="3A7F6FB8" w14:textId="45EDA755" w:rsidR="00993A81" w:rsidRDefault="00993A81" w:rsidP="00C440B2">
      <w:pPr>
        <w:spacing w:after="0" w:line="240" w:lineRule="auto"/>
        <w:ind w:left="360" w:hanging="360"/>
      </w:pPr>
    </w:p>
    <w:p w14:paraId="49393847" w14:textId="3330D1D0" w:rsidR="00993A81" w:rsidRDefault="00993A81" w:rsidP="00C440B2">
      <w:pPr>
        <w:spacing w:after="0" w:line="240" w:lineRule="auto"/>
        <w:ind w:left="360" w:hanging="360"/>
      </w:pPr>
    </w:p>
    <w:p w14:paraId="72EDE01E" w14:textId="2ABBCAA6" w:rsidR="00993A81" w:rsidRDefault="00993A81" w:rsidP="00C440B2">
      <w:pPr>
        <w:spacing w:after="0" w:line="240" w:lineRule="auto"/>
        <w:ind w:left="360" w:hanging="360"/>
      </w:pPr>
    </w:p>
    <w:p w14:paraId="0159FD94" w14:textId="77777777" w:rsidR="00993A81" w:rsidRDefault="00993A81" w:rsidP="00C440B2">
      <w:pPr>
        <w:spacing w:after="0" w:line="240" w:lineRule="auto"/>
        <w:ind w:left="360" w:hanging="360"/>
      </w:pPr>
    </w:p>
    <w:p w14:paraId="76920BC5" w14:textId="2BE28D34" w:rsidR="00993A81" w:rsidRDefault="00993A81" w:rsidP="00993A81">
      <w:pPr>
        <w:pStyle w:val="ListParagraph"/>
        <w:spacing w:after="0" w:line="240" w:lineRule="auto"/>
        <w:ind w:left="360"/>
        <w:rPr>
          <w:rFonts w:ascii="Nikosh" w:hAnsi="Nikosh" w:cs="Nikosh"/>
          <w:b/>
          <w:sz w:val="32"/>
          <w:szCs w:val="32"/>
        </w:rPr>
      </w:pPr>
    </w:p>
    <w:p w14:paraId="2D4FCF7F" w14:textId="69D7F92D" w:rsidR="00993A81" w:rsidRDefault="00993A81" w:rsidP="00993A81">
      <w:pPr>
        <w:pStyle w:val="ListParagraph"/>
        <w:spacing w:after="0" w:line="240" w:lineRule="auto"/>
        <w:ind w:left="360"/>
        <w:rPr>
          <w:rFonts w:ascii="Nikosh" w:hAnsi="Nikosh" w:cs="Nikosh"/>
          <w:b/>
          <w:sz w:val="32"/>
          <w:szCs w:val="32"/>
        </w:rPr>
      </w:pPr>
    </w:p>
    <w:p w14:paraId="1D7F1C79" w14:textId="307421BA" w:rsidR="00993A81" w:rsidRDefault="00993A81" w:rsidP="00993A81">
      <w:pPr>
        <w:pStyle w:val="ListParagraph"/>
        <w:spacing w:after="0" w:line="240" w:lineRule="auto"/>
        <w:ind w:left="360"/>
        <w:rPr>
          <w:rFonts w:ascii="Nikosh" w:hAnsi="Nikosh" w:cs="Nikosh"/>
          <w:b/>
          <w:sz w:val="32"/>
          <w:szCs w:val="32"/>
        </w:rPr>
      </w:pPr>
    </w:p>
    <w:p w14:paraId="723EB941" w14:textId="6B55E6E6" w:rsidR="00993A81" w:rsidRDefault="00993A81" w:rsidP="00993A81">
      <w:pPr>
        <w:pStyle w:val="ListParagraph"/>
        <w:spacing w:after="0" w:line="240" w:lineRule="auto"/>
        <w:ind w:left="360"/>
        <w:rPr>
          <w:rFonts w:ascii="Nikosh" w:hAnsi="Nikosh" w:cs="Nikosh"/>
          <w:b/>
          <w:sz w:val="32"/>
          <w:szCs w:val="32"/>
        </w:rPr>
      </w:pPr>
    </w:p>
    <w:p w14:paraId="59880229" w14:textId="0132488D" w:rsidR="00993A81" w:rsidRDefault="00993A81" w:rsidP="00993A81">
      <w:pPr>
        <w:pStyle w:val="ListParagraph"/>
        <w:spacing w:after="0" w:line="240" w:lineRule="auto"/>
        <w:ind w:left="360"/>
        <w:rPr>
          <w:rFonts w:ascii="Nikosh" w:hAnsi="Nikosh" w:cs="Nikosh"/>
          <w:b/>
          <w:sz w:val="32"/>
          <w:szCs w:val="32"/>
        </w:rPr>
      </w:pPr>
    </w:p>
    <w:p w14:paraId="0115FEA7" w14:textId="43D6ED57" w:rsidR="00993A81" w:rsidRDefault="00993A81" w:rsidP="00993A81">
      <w:pPr>
        <w:pStyle w:val="ListParagraph"/>
        <w:spacing w:after="0" w:line="240" w:lineRule="auto"/>
        <w:ind w:left="360"/>
        <w:rPr>
          <w:rFonts w:ascii="Nikosh" w:hAnsi="Nikosh" w:cs="Nikosh"/>
          <w:b/>
          <w:sz w:val="32"/>
          <w:szCs w:val="32"/>
        </w:rPr>
      </w:pPr>
    </w:p>
    <w:p w14:paraId="275BE913" w14:textId="77777777" w:rsidR="00993A81" w:rsidRDefault="00993A81" w:rsidP="00993A81">
      <w:pPr>
        <w:pStyle w:val="ListParagraph"/>
        <w:spacing w:after="0" w:line="240" w:lineRule="auto"/>
        <w:ind w:left="360"/>
        <w:rPr>
          <w:rFonts w:ascii="Nikosh" w:hAnsi="Nikosh" w:cs="Nikosh"/>
          <w:b/>
          <w:sz w:val="32"/>
          <w:szCs w:val="32"/>
        </w:rPr>
      </w:pPr>
    </w:p>
    <w:p w14:paraId="766E514F" w14:textId="77777777" w:rsidR="00993A81" w:rsidRPr="00993A81" w:rsidRDefault="00993A81" w:rsidP="00993A81">
      <w:pPr>
        <w:pStyle w:val="ListParagraph"/>
        <w:spacing w:after="0" w:line="240" w:lineRule="auto"/>
        <w:ind w:left="360"/>
        <w:rPr>
          <w:rFonts w:ascii="Nikosh" w:hAnsi="Nikosh" w:cs="Nikosh"/>
          <w:b/>
          <w:sz w:val="32"/>
          <w:szCs w:val="32"/>
        </w:rPr>
      </w:pPr>
    </w:p>
    <w:p w14:paraId="3801560A" w14:textId="4DD81B09" w:rsidR="00E046AB" w:rsidRPr="00ED1C55" w:rsidRDefault="00E046AB" w:rsidP="00C440B2">
      <w:pPr>
        <w:pStyle w:val="ListParagraph"/>
        <w:numPr>
          <w:ilvl w:val="0"/>
          <w:numId w:val="40"/>
        </w:numPr>
        <w:spacing w:after="0" w:line="240" w:lineRule="auto"/>
        <w:ind w:left="360"/>
        <w:rPr>
          <w:rFonts w:ascii="Nikosh" w:hAnsi="Nikosh" w:cs="Nikosh"/>
          <w:b/>
          <w:sz w:val="32"/>
          <w:szCs w:val="32"/>
        </w:rPr>
      </w:pPr>
      <w:proofErr w:type="spellStart"/>
      <w:r w:rsidRPr="00ED1C55">
        <w:rPr>
          <w:rFonts w:ascii="Nikosh" w:hAnsi="Nikosh" w:cs="Nikosh"/>
          <w:b/>
          <w:sz w:val="32"/>
          <w:szCs w:val="32"/>
        </w:rPr>
        <w:lastRenderedPageBreak/>
        <w:t>বিএসসিসিএল</w:t>
      </w:r>
      <w:proofErr w:type="spellEnd"/>
      <w:r w:rsidRPr="00ED1C55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ED1C55">
        <w:rPr>
          <w:rFonts w:ascii="Nikosh" w:hAnsi="Nikosh" w:cs="Nikosh" w:hint="cs"/>
          <w:b/>
          <w:sz w:val="32"/>
          <w:szCs w:val="32"/>
        </w:rPr>
        <w:t>এর</w:t>
      </w:r>
      <w:proofErr w:type="spellEnd"/>
      <w:r w:rsidRPr="00ED1C55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ED1C55">
        <w:rPr>
          <w:rFonts w:ascii="Nikosh" w:hAnsi="Nikosh" w:cs="Nikosh" w:hint="cs"/>
          <w:b/>
          <w:sz w:val="32"/>
          <w:szCs w:val="32"/>
        </w:rPr>
        <w:t>সাফল্য</w:t>
      </w:r>
      <w:proofErr w:type="spellEnd"/>
      <w:r w:rsidRPr="00ED1C55">
        <w:rPr>
          <w:rFonts w:ascii="Nikosh" w:hAnsi="Nikosh" w:cs="Nikosh"/>
          <w:b/>
          <w:sz w:val="32"/>
          <w:szCs w:val="32"/>
        </w:rPr>
        <w:t xml:space="preserve"> </w:t>
      </w:r>
      <w:r w:rsidRPr="00ED1C55">
        <w:rPr>
          <w:rFonts w:ascii="Nikosh" w:hAnsi="Nikosh" w:cs="Nikosh" w:hint="cs"/>
          <w:b/>
          <w:sz w:val="32"/>
          <w:szCs w:val="32"/>
        </w:rPr>
        <w:t>ও</w:t>
      </w:r>
      <w:r w:rsidRPr="00ED1C55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ED1C55">
        <w:rPr>
          <w:rFonts w:ascii="Nikosh" w:hAnsi="Nikosh" w:cs="Nikosh" w:hint="cs"/>
          <w:b/>
          <w:sz w:val="32"/>
          <w:szCs w:val="32"/>
        </w:rPr>
        <w:t>অর্জনসমূহ</w:t>
      </w:r>
      <w:proofErr w:type="spellEnd"/>
      <w:r w:rsidR="0092291C" w:rsidRPr="00ED1C55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="0092291C" w:rsidRPr="00ED1C55">
        <w:rPr>
          <w:rFonts w:ascii="Nikosh" w:hAnsi="Nikosh" w:cs="Nikosh"/>
          <w:b/>
          <w:sz w:val="32"/>
          <w:szCs w:val="32"/>
        </w:rPr>
        <w:t>এবং</w:t>
      </w:r>
      <w:proofErr w:type="spellEnd"/>
      <w:r w:rsidR="0092291C" w:rsidRPr="00ED1C55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="0092291C" w:rsidRPr="00ED1C55">
        <w:rPr>
          <w:rFonts w:ascii="Nikosh" w:hAnsi="Nikosh" w:cs="Nikosh"/>
          <w:b/>
          <w:sz w:val="32"/>
          <w:szCs w:val="32"/>
        </w:rPr>
        <w:t>ভবিষ্য</w:t>
      </w:r>
      <w:proofErr w:type="spellEnd"/>
      <w:r w:rsidR="0092291C" w:rsidRPr="00ED1C55">
        <w:rPr>
          <w:rFonts w:ascii="Nikosh" w:hAnsi="Nikosh" w:cs="Nikosh"/>
          <w:b/>
          <w:sz w:val="32"/>
          <w:szCs w:val="32"/>
        </w:rPr>
        <w:t xml:space="preserve">ৎ </w:t>
      </w:r>
      <w:proofErr w:type="spellStart"/>
      <w:r w:rsidR="0092291C" w:rsidRPr="00ED1C55">
        <w:rPr>
          <w:rFonts w:ascii="Nikosh" w:hAnsi="Nikosh" w:cs="Nikosh"/>
          <w:b/>
          <w:sz w:val="32"/>
          <w:szCs w:val="32"/>
        </w:rPr>
        <w:t>পরিকল্পনা</w:t>
      </w:r>
      <w:proofErr w:type="spellEnd"/>
    </w:p>
    <w:p w14:paraId="264E8CFC" w14:textId="77777777" w:rsidR="00E046AB" w:rsidRPr="00CC5F13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10"/>
          <w:szCs w:val="26"/>
        </w:rPr>
      </w:pPr>
    </w:p>
    <w:p w14:paraId="2E8360BC" w14:textId="16A6F55F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6"/>
        </w:rPr>
      </w:pPr>
      <w:proofErr w:type="spellStart"/>
      <w:r w:rsidRPr="00633F4F">
        <w:rPr>
          <w:rFonts w:ascii="Nikosh" w:hAnsi="Nikosh" w:cs="Nikosh" w:hint="cs"/>
          <w:sz w:val="24"/>
          <w:szCs w:val="26"/>
        </w:rPr>
        <w:t>দেশে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ইন্টারনেট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ব্যান্ডউইড্থ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ক্যাপাসিটির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ব্যাপক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সম্প্রসারণ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,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সারা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দেশে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ইন্টারনেট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ব্যবহার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বৃদ্ধি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এবং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দেশে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ইন্টারনেট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ব্যান্ডউইডথ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এর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মূল্য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সহজলভ্য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করার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জন্য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বিএসসিসিএল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,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ডাক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r w:rsidRPr="00633F4F">
        <w:rPr>
          <w:rFonts w:ascii="Nikosh" w:hAnsi="Nikosh" w:cs="Nikosh" w:hint="cs"/>
          <w:sz w:val="24"/>
          <w:szCs w:val="26"/>
        </w:rPr>
        <w:t>ও</w:t>
      </w:r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টেলিযোগাযোগ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বিভাগের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আওতায়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নিরলসভাবে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কাজ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করে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যাচ্ছে</w:t>
      </w:r>
      <w:proofErr w:type="spellEnd"/>
      <w:r w:rsidRPr="00633F4F">
        <w:rPr>
          <w:rFonts w:ascii="Nikosh" w:hAnsi="Nikosh" w:cs="Nikosh" w:hint="cs"/>
          <w:sz w:val="24"/>
          <w:szCs w:val="26"/>
        </w:rPr>
        <w:t>।</w:t>
      </w:r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সরকারের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উন্নয়নমূলক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কর্মকান্ডের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ফলশ্রুতিতে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টেলিযোগাযোগ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সেক্টরে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বিগত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বছরগুলোতে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বিএসসিসিএল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এর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মাধ্যমে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উল্লেখযোগ্য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অগ্রগতি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অর্জন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করা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সম্ভব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হয়েছে</w:t>
      </w:r>
      <w:proofErr w:type="spellEnd"/>
      <w:r w:rsidRPr="00633F4F">
        <w:rPr>
          <w:rFonts w:ascii="Nikosh" w:hAnsi="Nikosh" w:cs="Nikosh" w:hint="cs"/>
          <w:sz w:val="24"/>
          <w:szCs w:val="26"/>
        </w:rPr>
        <w:t>। ২০০৮</w:t>
      </w:r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সালে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প্রতিষ্ঠার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পর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হতে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বিএসসিসিএল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এর</w:t>
      </w:r>
      <w:proofErr w:type="spellEnd"/>
      <w:r w:rsidR="000336F3">
        <w:rPr>
          <w:rFonts w:ascii="Nikosh" w:hAnsi="Nikosh" w:cs="Nikosh"/>
          <w:sz w:val="24"/>
          <w:szCs w:val="26"/>
        </w:rPr>
        <w:t xml:space="preserve"> </w:t>
      </w:r>
      <w:proofErr w:type="spellStart"/>
      <w:r w:rsidR="000336F3">
        <w:rPr>
          <w:rFonts w:ascii="Nikosh" w:hAnsi="Nikosh" w:cs="Nikosh"/>
          <w:sz w:val="24"/>
          <w:szCs w:val="26"/>
        </w:rPr>
        <w:t>রয়েছে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উল্লেখযোগ্য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সাফল্য</w:t>
      </w:r>
      <w:proofErr w:type="spellEnd"/>
      <w:r w:rsidRPr="00633F4F">
        <w:rPr>
          <w:rFonts w:ascii="Nikosh" w:hAnsi="Nikosh" w:cs="Nikosh"/>
          <w:sz w:val="24"/>
          <w:szCs w:val="26"/>
        </w:rPr>
        <w:t xml:space="preserve"> </w:t>
      </w:r>
      <w:r w:rsidRPr="00633F4F">
        <w:rPr>
          <w:rFonts w:ascii="Nikosh" w:hAnsi="Nikosh" w:cs="Nikosh" w:hint="cs"/>
          <w:sz w:val="24"/>
          <w:szCs w:val="26"/>
        </w:rPr>
        <w:t>ও</w:t>
      </w:r>
      <w:r w:rsidRPr="00633F4F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633F4F">
        <w:rPr>
          <w:rFonts w:ascii="Nikosh" w:hAnsi="Nikosh" w:cs="Nikosh" w:hint="cs"/>
          <w:sz w:val="24"/>
          <w:szCs w:val="26"/>
        </w:rPr>
        <w:t>অর্জন</w:t>
      </w:r>
      <w:r w:rsidR="00F52C08">
        <w:rPr>
          <w:rFonts w:ascii="Nikosh" w:hAnsi="Nikosh" w:cs="Nikosh"/>
          <w:sz w:val="24"/>
          <w:szCs w:val="26"/>
        </w:rPr>
        <w:t>ের</w:t>
      </w:r>
      <w:proofErr w:type="spellEnd"/>
      <w:r w:rsidR="00F52C08">
        <w:rPr>
          <w:rFonts w:ascii="Nikosh" w:hAnsi="Nikosh" w:cs="Nikosh"/>
          <w:sz w:val="24"/>
          <w:szCs w:val="26"/>
        </w:rPr>
        <w:t xml:space="preserve"> </w:t>
      </w:r>
      <w:proofErr w:type="spellStart"/>
      <w:r w:rsidR="00F52C08">
        <w:rPr>
          <w:rFonts w:ascii="Nikosh" w:hAnsi="Nikosh" w:cs="Nikosh"/>
          <w:sz w:val="24"/>
          <w:szCs w:val="26"/>
        </w:rPr>
        <w:t>চিত্র</w:t>
      </w:r>
      <w:proofErr w:type="spellEnd"/>
      <w:r w:rsidR="00F52C08">
        <w:rPr>
          <w:rFonts w:ascii="Nikosh" w:hAnsi="Nikosh" w:cs="Nikosh"/>
          <w:sz w:val="24"/>
          <w:szCs w:val="26"/>
        </w:rPr>
        <w:t>।</w:t>
      </w:r>
    </w:p>
    <w:p w14:paraId="0122E730" w14:textId="77777777" w:rsidR="00E046AB" w:rsidRPr="004F124D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0"/>
          <w:szCs w:val="26"/>
        </w:rPr>
      </w:pPr>
    </w:p>
    <w:p w14:paraId="330BDC94" w14:textId="2B2B50D5" w:rsidR="00E046AB" w:rsidRPr="00866C03" w:rsidRDefault="00866C03" w:rsidP="00866C03">
      <w:pPr>
        <w:spacing w:after="0" w:line="240" w:lineRule="auto"/>
        <w:jc w:val="both"/>
        <w:rPr>
          <w:rFonts w:ascii="Nikosh" w:hAnsi="Nikosh" w:cs="Nikosh"/>
          <w:b/>
          <w:sz w:val="28"/>
          <w:szCs w:val="26"/>
        </w:rPr>
      </w:pPr>
      <w:r>
        <w:rPr>
          <w:rFonts w:ascii="Nikosh" w:hAnsi="Nikosh" w:cs="Nikosh"/>
          <w:b/>
          <w:sz w:val="28"/>
          <w:szCs w:val="26"/>
        </w:rPr>
        <w:t xml:space="preserve">১। </w:t>
      </w:r>
      <w:proofErr w:type="spellStart"/>
      <w:r w:rsidR="00E046AB" w:rsidRPr="00866C03">
        <w:rPr>
          <w:rFonts w:ascii="Nikosh" w:hAnsi="Nikosh" w:cs="Nikosh"/>
          <w:b/>
          <w:sz w:val="28"/>
          <w:szCs w:val="26"/>
        </w:rPr>
        <w:t>ইন্টারনেট</w:t>
      </w:r>
      <w:proofErr w:type="spellEnd"/>
      <w:r w:rsidR="00E046AB" w:rsidRPr="00866C03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866C03">
        <w:rPr>
          <w:rFonts w:ascii="Nikosh" w:hAnsi="Nikosh" w:cs="Nikosh" w:hint="cs"/>
          <w:b/>
          <w:sz w:val="28"/>
          <w:szCs w:val="26"/>
        </w:rPr>
        <w:t>ব্যান্ডউইড্থের</w:t>
      </w:r>
      <w:proofErr w:type="spellEnd"/>
      <w:r w:rsidR="00E046AB" w:rsidRPr="00866C03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866C03">
        <w:rPr>
          <w:rFonts w:ascii="Nikosh" w:hAnsi="Nikosh" w:cs="Nikosh" w:hint="cs"/>
          <w:b/>
          <w:sz w:val="28"/>
          <w:szCs w:val="26"/>
        </w:rPr>
        <w:t>মূল্য</w:t>
      </w:r>
      <w:proofErr w:type="spellEnd"/>
      <w:r w:rsidR="00E046AB" w:rsidRPr="00866C03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866C03">
        <w:rPr>
          <w:rFonts w:ascii="Nikosh" w:hAnsi="Nikosh" w:cs="Nikosh" w:hint="cs"/>
          <w:b/>
          <w:sz w:val="28"/>
          <w:szCs w:val="26"/>
        </w:rPr>
        <w:t>সহজলভ্যকরণ</w:t>
      </w:r>
      <w:proofErr w:type="spellEnd"/>
    </w:p>
    <w:p w14:paraId="6919DFD3" w14:textId="77777777" w:rsidR="00E046AB" w:rsidRPr="004D6B4E" w:rsidRDefault="00E046AB" w:rsidP="00E046AB">
      <w:pPr>
        <w:pStyle w:val="ListParagraph"/>
        <w:spacing w:after="0" w:line="240" w:lineRule="auto"/>
        <w:ind w:left="360"/>
        <w:jc w:val="both"/>
        <w:rPr>
          <w:rFonts w:ascii="Nikosh" w:hAnsi="Nikosh" w:cs="Nikosh"/>
          <w:b/>
          <w:sz w:val="10"/>
          <w:szCs w:val="26"/>
        </w:rPr>
      </w:pPr>
    </w:p>
    <w:p w14:paraId="20AC80A0" w14:textId="14E23E66" w:rsidR="00E046AB" w:rsidRPr="006121B9" w:rsidRDefault="00B57C8C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6A07B0D" wp14:editId="15DDE61D">
            <wp:simplePos x="0" y="0"/>
            <wp:positionH relativeFrom="margin">
              <wp:align>right</wp:align>
            </wp:positionH>
            <wp:positionV relativeFrom="paragraph">
              <wp:posOffset>1185393</wp:posOffset>
            </wp:positionV>
            <wp:extent cx="5727700" cy="2545080"/>
            <wp:effectExtent l="0" t="0" r="6350" b="7620"/>
            <wp:wrapTight wrapText="bothSides">
              <wp:wrapPolygon edited="0">
                <wp:start x="0" y="0"/>
                <wp:lineTo x="0" y="21503"/>
                <wp:lineTo x="21552" y="21503"/>
                <wp:lineTo x="21552" y="0"/>
                <wp:lineTo x="0" y="0"/>
              </wp:wrapPolygon>
            </wp:wrapTight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13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ইন্টারনেটের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ব্যয়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হ্রাস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করার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লক্ষ্যে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সরকারের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নানামুখী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পদক্ষেপের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ফলশ্রুতিতে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ইন্টারনেট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ব্যান্ডউইড্থের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মূল্য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জনগণের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ক্রয়সীমার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মধ্যে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এসেছে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এবং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দেশে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ইন্টারনেটের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প্রসার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,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ডিজিটাল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বৈষম্য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হ্রাস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এবং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আইটি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ভিত্তিক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সেবাসমূহের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বিকাশ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ও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আইটি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খাতে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কর্মসংস্থানের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ব্যাপক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সুযোগ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সৃষ্টি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হয়েছে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।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তথ্য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ও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প্রযুক্তি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খাতে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সরকারের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একনিষ্ঠতায়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প্রতি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এমবিপিএস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(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মেগা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বিট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পার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সেকেন্ড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)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ব্যান্ডউইড্থের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মূল্য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২০০৯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সালে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যা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২৭০০০ (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সাতাশ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হাজার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)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টাকা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ছিল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তা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কমে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বর্তমানে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৩০০ (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তিনশত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)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টাকারও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নিচে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নেমে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এসেছে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।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দেশের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সাধারণ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জনগণকে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সাশ্রয়ী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মূল্যে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ইন্টারনেট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সেবা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প্রদানের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লক্ষ্যে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২০০৯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সাল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হতে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এ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পর্যন্ত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বিএসসিসিএল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কয়েক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দফায়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তার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সেবার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মূল্য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উল্লেখযোগ্য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পরিমানে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BA226B">
        <w:rPr>
          <w:rFonts w:ascii="Nikosh" w:hAnsi="Nikosh" w:cs="Nikosh"/>
          <w:sz w:val="24"/>
          <w:szCs w:val="24"/>
        </w:rPr>
        <w:t>কমিয়েছে</w:t>
      </w:r>
      <w:proofErr w:type="spellEnd"/>
      <w:r w:rsidR="00E046AB" w:rsidRPr="00BA226B">
        <w:rPr>
          <w:rFonts w:ascii="Nikosh" w:hAnsi="Nikosh" w:cs="Nikosh"/>
          <w:sz w:val="24"/>
          <w:szCs w:val="24"/>
        </w:rPr>
        <w:t xml:space="preserve">। </w:t>
      </w:r>
    </w:p>
    <w:p w14:paraId="6F456E60" w14:textId="63BA0A4B" w:rsidR="00E046AB" w:rsidRDefault="00E046AB" w:rsidP="006A14C6">
      <w:pPr>
        <w:spacing w:after="0" w:line="240" w:lineRule="auto"/>
        <w:jc w:val="both"/>
        <w:rPr>
          <w:rFonts w:ascii="Nikosh" w:hAnsi="Nikosh" w:cs="Nikosh"/>
          <w:b/>
          <w:sz w:val="28"/>
          <w:szCs w:val="28"/>
        </w:rPr>
      </w:pPr>
    </w:p>
    <w:p w14:paraId="7329CAFD" w14:textId="331056E4" w:rsidR="00010F8A" w:rsidRPr="006A14C6" w:rsidRDefault="00010F8A" w:rsidP="006A14C6">
      <w:pPr>
        <w:spacing w:after="0" w:line="240" w:lineRule="auto"/>
        <w:jc w:val="both"/>
        <w:rPr>
          <w:rFonts w:ascii="Nikosh" w:hAnsi="Nikosh" w:cs="Nikosh"/>
          <w:b/>
          <w:sz w:val="28"/>
          <w:szCs w:val="28"/>
        </w:rPr>
      </w:pPr>
    </w:p>
    <w:p w14:paraId="55A85601" w14:textId="6D984E9C" w:rsidR="00E046AB" w:rsidRPr="0043066B" w:rsidRDefault="0043066B" w:rsidP="0043066B">
      <w:pPr>
        <w:spacing w:after="0" w:line="240" w:lineRule="auto"/>
        <w:jc w:val="both"/>
        <w:rPr>
          <w:rFonts w:ascii="Nikosh" w:hAnsi="Nikosh" w:cs="Nikosh"/>
          <w:b/>
          <w:sz w:val="28"/>
          <w:szCs w:val="28"/>
        </w:rPr>
      </w:pPr>
      <w:r w:rsidRPr="001A0E79">
        <w:rPr>
          <w:rFonts w:ascii="Nikosh" w:hAnsi="Nikosh" w:cs="Nikosh"/>
          <w:b/>
          <w:sz w:val="28"/>
          <w:szCs w:val="28"/>
        </w:rPr>
        <w:t xml:space="preserve">২। </w:t>
      </w:r>
      <w:r w:rsidR="00E046AB" w:rsidRPr="0043066B">
        <w:rPr>
          <w:rFonts w:ascii="Nikosh" w:hAnsi="Nikosh" w:cs="Nikosh"/>
          <w:b/>
          <w:sz w:val="24"/>
          <w:szCs w:val="28"/>
        </w:rPr>
        <w:t xml:space="preserve">SEA-ME-WE 4 </w:t>
      </w:r>
      <w:proofErr w:type="spellStart"/>
      <w:r w:rsidR="00E046AB" w:rsidRPr="0043066B">
        <w:rPr>
          <w:rFonts w:ascii="Nikosh" w:hAnsi="Nikosh" w:cs="Nikosh" w:hint="cs"/>
          <w:b/>
          <w:sz w:val="28"/>
          <w:szCs w:val="28"/>
        </w:rPr>
        <w:t>সাবমেরিন</w:t>
      </w:r>
      <w:proofErr w:type="spellEnd"/>
      <w:r w:rsidR="00E046AB" w:rsidRPr="0043066B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E046AB" w:rsidRPr="0043066B">
        <w:rPr>
          <w:rFonts w:ascii="Nikosh" w:hAnsi="Nikosh" w:cs="Nikosh" w:hint="cs"/>
          <w:b/>
          <w:sz w:val="28"/>
          <w:szCs w:val="28"/>
        </w:rPr>
        <w:t>ক্যাবলের</w:t>
      </w:r>
      <w:proofErr w:type="spellEnd"/>
      <w:r w:rsidR="00E046AB" w:rsidRPr="0043066B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E046AB" w:rsidRPr="0043066B">
        <w:rPr>
          <w:rFonts w:ascii="Nikosh" w:hAnsi="Nikosh" w:cs="Nikosh" w:hint="cs"/>
          <w:b/>
          <w:sz w:val="28"/>
          <w:szCs w:val="28"/>
        </w:rPr>
        <w:t>আপগ্রেড</w:t>
      </w:r>
      <w:proofErr w:type="spellEnd"/>
    </w:p>
    <w:p w14:paraId="35F84B64" w14:textId="6C660EA1" w:rsidR="00E046AB" w:rsidRPr="004D6B4E" w:rsidRDefault="00E046AB" w:rsidP="00E046AB">
      <w:pPr>
        <w:pStyle w:val="ListParagraph"/>
        <w:spacing w:after="0" w:line="240" w:lineRule="auto"/>
        <w:ind w:left="360"/>
        <w:jc w:val="both"/>
        <w:rPr>
          <w:rFonts w:ascii="Nikosh" w:hAnsi="Nikosh" w:cs="Nikosh"/>
          <w:b/>
          <w:sz w:val="10"/>
          <w:szCs w:val="26"/>
        </w:rPr>
      </w:pPr>
    </w:p>
    <w:p w14:paraId="11710BCE" w14:textId="589AB4A1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  <w:proofErr w:type="spellStart"/>
      <w:r w:rsidRPr="00393AB0">
        <w:rPr>
          <w:rFonts w:ascii="Nikosh" w:hAnsi="Nikosh" w:cs="Nikosh" w:hint="cs"/>
          <w:sz w:val="24"/>
          <w:szCs w:val="24"/>
        </w:rPr>
        <w:t>বাংলাদেশ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মে</w:t>
      </w:r>
      <w:proofErr w:type="spellEnd"/>
      <w:r w:rsidRPr="00393AB0">
        <w:rPr>
          <w:rFonts w:ascii="Nikosh" w:hAnsi="Nikosh" w:cs="Nikosh" w:hint="cs"/>
          <w:sz w:val="24"/>
          <w:szCs w:val="24"/>
        </w:rPr>
        <w:t xml:space="preserve"> ২০০৬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মাসে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সর্বপ্রথম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সাবমেরিন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ক্যাবলের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মাধ্যমে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বা</w:t>
      </w:r>
      <w:r w:rsidR="00024F52">
        <w:rPr>
          <w:rFonts w:ascii="Nikosh" w:hAnsi="Nikosh" w:cs="Nikosh"/>
          <w:sz w:val="24"/>
          <w:szCs w:val="24"/>
        </w:rPr>
        <w:t>ণি</w:t>
      </w:r>
      <w:r w:rsidRPr="00393AB0">
        <w:rPr>
          <w:rFonts w:ascii="Nikosh" w:hAnsi="Nikosh" w:cs="Nikosh" w:hint="cs"/>
          <w:sz w:val="24"/>
          <w:szCs w:val="24"/>
        </w:rPr>
        <w:t>জ্যিকভাবে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বিশ্বের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সাথে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ডাটা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r w:rsidRPr="00393AB0">
        <w:rPr>
          <w:rFonts w:ascii="Nikosh" w:hAnsi="Nikosh" w:cs="Nikosh" w:hint="cs"/>
          <w:sz w:val="24"/>
          <w:szCs w:val="24"/>
        </w:rPr>
        <w:t>ও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ভয়েস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ট্রাফিক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আদান</w:t>
      </w:r>
      <w:r w:rsidRPr="00393AB0">
        <w:rPr>
          <w:rFonts w:ascii="Nikosh" w:hAnsi="Nikosh" w:cs="Nikosh"/>
          <w:sz w:val="24"/>
          <w:szCs w:val="24"/>
        </w:rPr>
        <w:t>-</w:t>
      </w:r>
      <w:r w:rsidRPr="00393AB0">
        <w:rPr>
          <w:rFonts w:ascii="Nikosh" w:hAnsi="Nikosh" w:cs="Nikosh" w:hint="cs"/>
          <w:sz w:val="24"/>
          <w:szCs w:val="24"/>
        </w:rPr>
        <w:t>প্রদান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শুরু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করে</w:t>
      </w:r>
      <w:proofErr w:type="spellEnd"/>
      <w:r w:rsidRPr="00393AB0">
        <w:rPr>
          <w:rFonts w:ascii="Nikosh" w:hAnsi="Nikosh" w:cs="Nikosh" w:hint="cs"/>
          <w:sz w:val="24"/>
          <w:szCs w:val="24"/>
        </w:rPr>
        <w:t>।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নতুন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r w:rsidRPr="00393AB0">
        <w:rPr>
          <w:rFonts w:ascii="Nikosh" w:hAnsi="Nikosh" w:cs="Nikosh"/>
          <w:sz w:val="20"/>
          <w:szCs w:val="24"/>
        </w:rPr>
        <w:t>IIG</w:t>
      </w:r>
      <w:r w:rsidRPr="00393AB0">
        <w:rPr>
          <w:rFonts w:ascii="Nikosh" w:hAnsi="Nikosh" w:cs="Nikosh"/>
          <w:sz w:val="24"/>
          <w:szCs w:val="24"/>
        </w:rPr>
        <w:t xml:space="preserve">, </w:t>
      </w:r>
      <w:r w:rsidRPr="00393AB0">
        <w:rPr>
          <w:rFonts w:ascii="Nikosh" w:hAnsi="Nikosh" w:cs="Nikosh"/>
          <w:sz w:val="20"/>
          <w:szCs w:val="24"/>
        </w:rPr>
        <w:t>IGW</w:t>
      </w:r>
      <w:r w:rsidRPr="00393AB0">
        <w:rPr>
          <w:rFonts w:ascii="Nikosh" w:hAnsi="Nikosh" w:cs="Nikosh"/>
          <w:sz w:val="24"/>
          <w:szCs w:val="24"/>
        </w:rPr>
        <w:t xml:space="preserve">, </w:t>
      </w:r>
      <w:r w:rsidRPr="00393AB0">
        <w:rPr>
          <w:rFonts w:ascii="Nikosh" w:hAnsi="Nikosh" w:cs="Nikosh"/>
          <w:sz w:val="20"/>
          <w:szCs w:val="24"/>
        </w:rPr>
        <w:t xml:space="preserve">ICX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সহ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/>
          <w:sz w:val="20"/>
          <w:szCs w:val="24"/>
        </w:rPr>
        <w:t>Wimax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, </w:t>
      </w:r>
      <w:r w:rsidRPr="004A4780">
        <w:rPr>
          <w:rFonts w:ascii="Nikosh" w:hAnsi="Nikosh" w:cs="Nikosh"/>
          <w:sz w:val="20"/>
          <w:szCs w:val="24"/>
        </w:rPr>
        <w:t xml:space="preserve">3G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এবং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r w:rsidRPr="004A4780">
        <w:rPr>
          <w:rFonts w:ascii="Nikosh" w:hAnsi="Nikosh" w:cs="Nikosh"/>
          <w:sz w:val="20"/>
          <w:szCs w:val="24"/>
        </w:rPr>
        <w:t>4G LTE (Long Term Evolution)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সার্ভিসসমূহের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প্রসারের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ফলে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অধিক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ব্যান্ডউইড্থের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চাহিদার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কথা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B22CF">
        <w:rPr>
          <w:rFonts w:ascii="Nikosh" w:hAnsi="Nikosh" w:cs="Nikosh"/>
          <w:sz w:val="24"/>
          <w:szCs w:val="24"/>
        </w:rPr>
        <w:t>বিবেচনায়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B22CF">
        <w:rPr>
          <w:rFonts w:ascii="Nikosh" w:hAnsi="Nikosh" w:cs="Nikosh"/>
          <w:sz w:val="24"/>
          <w:szCs w:val="24"/>
        </w:rPr>
        <w:t>নিয়ে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r w:rsidRPr="004A4780">
        <w:rPr>
          <w:rFonts w:ascii="Nikosh" w:hAnsi="Nikosh" w:cs="Nikosh"/>
          <w:sz w:val="20"/>
          <w:szCs w:val="24"/>
        </w:rPr>
        <w:t>SEA-ME-WE 4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কনসোর্টিয়ামের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r w:rsidRPr="00393AB0">
        <w:rPr>
          <w:rFonts w:ascii="Nikosh" w:hAnsi="Nikosh" w:cs="Nikosh" w:hint="cs"/>
          <w:sz w:val="24"/>
          <w:szCs w:val="24"/>
        </w:rPr>
        <w:t>আপগ্রেড</w:t>
      </w:r>
      <w:r w:rsidRPr="00393AB0">
        <w:rPr>
          <w:rFonts w:ascii="Nikosh" w:hAnsi="Nikosh" w:cs="Nikosh"/>
          <w:sz w:val="24"/>
          <w:szCs w:val="24"/>
        </w:rPr>
        <w:t>-</w:t>
      </w:r>
      <w:r w:rsidRPr="00393AB0">
        <w:rPr>
          <w:rFonts w:ascii="Nikosh" w:hAnsi="Nikosh" w:cs="Nikosh" w:hint="cs"/>
          <w:sz w:val="24"/>
          <w:szCs w:val="24"/>
        </w:rPr>
        <w:t>৩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প্রক্রিয়ার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মাধ্যমে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বিএসসিসিএল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দেশের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ব্যান্ডউইড্থ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ক্যাপাসিটি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বৃদ্ধি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করার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কার্যক্রমে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অংশগ্রহণ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করে</w:t>
      </w:r>
      <w:proofErr w:type="spellEnd"/>
      <w:r w:rsidRPr="00393AB0">
        <w:rPr>
          <w:rFonts w:ascii="Nikosh" w:hAnsi="Nikosh" w:cs="Nikosh" w:hint="cs"/>
          <w:sz w:val="24"/>
          <w:szCs w:val="24"/>
        </w:rPr>
        <w:t>।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বিএসসিসিএল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এর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কক্সবাজারস্থ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ল্যান্ডিং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স্টেশনে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গণপ্রজাতন্ত্রী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বাংলাদেশ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সরকারের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মাননীয়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প্রধানমন্ত্রী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r w:rsidRPr="00393AB0">
        <w:rPr>
          <w:rFonts w:ascii="Nikosh" w:hAnsi="Nikosh" w:cs="Nikosh" w:hint="cs"/>
          <w:sz w:val="24"/>
          <w:szCs w:val="24"/>
        </w:rPr>
        <w:t>৩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এপ্রিল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r w:rsidRPr="00393AB0">
        <w:rPr>
          <w:rFonts w:ascii="Nikosh" w:hAnsi="Nikosh" w:cs="Nikosh" w:hint="cs"/>
          <w:sz w:val="24"/>
          <w:szCs w:val="24"/>
        </w:rPr>
        <w:t>২০১১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তারিখে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ব্যান্ডউইড্থ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সম্প্রসারণ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প্রকল্পের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শুভ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উদ্বোধন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করেন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যা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অক্টোবর</w:t>
      </w:r>
      <w:proofErr w:type="spellEnd"/>
      <w:r>
        <w:rPr>
          <w:rFonts w:ascii="Nikosh" w:hAnsi="Nikosh" w:cs="Nikosh"/>
          <w:sz w:val="24"/>
          <w:szCs w:val="24"/>
        </w:rPr>
        <w:t xml:space="preserve"> </w:t>
      </w:r>
      <w:r w:rsidRPr="00393AB0">
        <w:rPr>
          <w:rFonts w:ascii="Nikosh" w:hAnsi="Nikosh" w:cs="Nikosh" w:hint="cs"/>
          <w:sz w:val="24"/>
          <w:szCs w:val="24"/>
        </w:rPr>
        <w:t>২০১২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</w:rPr>
        <w:t>মাসে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সাফল্যের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সাথে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সমাপ্ত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হয়</w:t>
      </w:r>
      <w:proofErr w:type="spellEnd"/>
      <w:r w:rsidRPr="00393AB0">
        <w:rPr>
          <w:rFonts w:ascii="Nikosh" w:hAnsi="Nikosh" w:cs="Nikosh" w:hint="cs"/>
          <w:sz w:val="24"/>
          <w:szCs w:val="24"/>
        </w:rPr>
        <w:t>।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এই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আপগ্রেডেশন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কার্যক্রমের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ফলে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দেশে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r w:rsidRPr="00CC5DE6">
        <w:rPr>
          <w:rFonts w:ascii="Nikosh" w:hAnsi="Nikosh" w:cs="Nikosh"/>
          <w:sz w:val="20"/>
          <w:szCs w:val="24"/>
        </w:rPr>
        <w:t xml:space="preserve">SEA-ME-WE 4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এর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মাধ্যমে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ব্যান্ডউইড্থ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সক্ষমতার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পরিমাণ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পর্যায়ক্রমে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বৃদ্ধি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পেয়ে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বর্তমানে</w:t>
      </w:r>
      <w:proofErr w:type="spellEnd"/>
      <w:r w:rsidRPr="00393AB0">
        <w:rPr>
          <w:rFonts w:ascii="Nikosh" w:hAnsi="Nikosh" w:cs="Nikosh"/>
          <w:sz w:val="24"/>
          <w:szCs w:val="24"/>
        </w:rPr>
        <w:t xml:space="preserve"> </w:t>
      </w:r>
      <w:r w:rsidRPr="00393AB0">
        <w:rPr>
          <w:rFonts w:ascii="Nikosh" w:hAnsi="Nikosh" w:cs="Nikosh" w:hint="cs"/>
          <w:sz w:val="24"/>
          <w:szCs w:val="24"/>
        </w:rPr>
        <w:t>৮৫০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জিবিপিএস</w:t>
      </w:r>
      <w:proofErr w:type="spellEnd"/>
      <w:r w:rsidRPr="00393AB0">
        <w:rPr>
          <w:rFonts w:ascii="Nikosh" w:hAnsi="Nikosh" w:cs="Nikosh"/>
          <w:sz w:val="24"/>
          <w:szCs w:val="24"/>
        </w:rPr>
        <w:t>-</w:t>
      </w:r>
      <w:r w:rsidRPr="00393AB0">
        <w:rPr>
          <w:rFonts w:ascii="Nikosh" w:hAnsi="Nikosh" w:cs="Nikosh" w:hint="cs"/>
          <w:sz w:val="24"/>
          <w:szCs w:val="24"/>
        </w:rPr>
        <w:t>এ</w:t>
      </w:r>
      <w:r w:rsidRPr="00393AB0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393AB0">
        <w:rPr>
          <w:rFonts w:ascii="Nikosh" w:hAnsi="Nikosh" w:cs="Nikosh" w:hint="cs"/>
          <w:sz w:val="24"/>
          <w:szCs w:val="24"/>
        </w:rPr>
        <w:t>দাঁড়িয়েছে</w:t>
      </w:r>
      <w:proofErr w:type="spellEnd"/>
      <w:r w:rsidRPr="00393AB0">
        <w:rPr>
          <w:rFonts w:ascii="Nikosh" w:hAnsi="Nikosh" w:cs="Nikosh" w:hint="cs"/>
          <w:sz w:val="24"/>
          <w:szCs w:val="24"/>
        </w:rPr>
        <w:t>।</w:t>
      </w:r>
    </w:p>
    <w:p w14:paraId="34B59568" w14:textId="73C3427A" w:rsidR="00711450" w:rsidRDefault="00711450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</w:p>
    <w:p w14:paraId="38DE9476" w14:textId="4F9A09BB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  <w:proofErr w:type="spellStart"/>
      <w:r w:rsidRPr="00523754">
        <w:rPr>
          <w:rFonts w:ascii="Nikosh" w:hAnsi="Nikosh" w:cs="Nikosh" w:hint="cs"/>
          <w:sz w:val="24"/>
          <w:szCs w:val="24"/>
        </w:rPr>
        <w:t>দেশের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ক্রমবর্ধমান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ব্যান্ডউইডথ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চাহিদা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পূরণের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লক্ষ্যে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বিএসসিসিএল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,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প্রথম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সাবমেরিন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ক্যাবল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সিস্টেমের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(</w:t>
      </w:r>
      <w:r w:rsidRPr="00523754">
        <w:rPr>
          <w:rFonts w:ascii="Nikosh" w:hAnsi="Nikosh" w:cs="Nikosh"/>
          <w:sz w:val="20"/>
          <w:szCs w:val="24"/>
        </w:rPr>
        <w:t>SMW4</w:t>
      </w:r>
      <w:r w:rsidRPr="00523754">
        <w:rPr>
          <w:rFonts w:ascii="Nikosh" w:hAnsi="Nikosh" w:cs="Nikosh"/>
          <w:sz w:val="24"/>
          <w:szCs w:val="24"/>
        </w:rPr>
        <w:t xml:space="preserve">) </w:t>
      </w:r>
      <w:r w:rsidRPr="00523754">
        <w:rPr>
          <w:rFonts w:ascii="Nikosh" w:hAnsi="Nikosh" w:cs="Nikosh"/>
          <w:sz w:val="20"/>
          <w:szCs w:val="24"/>
        </w:rPr>
        <w:t>Upgradation#6</w:t>
      </w:r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প্রক্রিয়ায়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অংশগ্রহণ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করেছে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যার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বাস্তবায়ন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কার্যক্রম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ইতোমধ্যে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শুরু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হয়েছে</w:t>
      </w:r>
      <w:proofErr w:type="spellEnd"/>
      <w:r w:rsidRPr="00523754">
        <w:rPr>
          <w:rFonts w:ascii="Nikosh" w:hAnsi="Nikosh" w:cs="Nikosh" w:hint="cs"/>
          <w:sz w:val="24"/>
          <w:szCs w:val="24"/>
        </w:rPr>
        <w:t>।</w:t>
      </w:r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উক্ত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r w:rsidRPr="00523754">
        <w:rPr>
          <w:rFonts w:ascii="Nikosh" w:hAnsi="Nikosh" w:cs="Nikosh"/>
          <w:sz w:val="20"/>
          <w:szCs w:val="24"/>
        </w:rPr>
        <w:t xml:space="preserve">Upgradation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প্রক্রিয়ার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মাধ্যমে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বিএসসিসিএল</w:t>
      </w:r>
      <w:proofErr w:type="spellEnd"/>
      <w:r w:rsidR="00232193">
        <w:rPr>
          <w:rFonts w:ascii="Nikosh" w:hAnsi="Nikosh" w:cs="Nikosh"/>
          <w:sz w:val="24"/>
          <w:szCs w:val="24"/>
        </w:rPr>
        <w:t xml:space="preserve"> ২০২৩ </w:t>
      </w:r>
      <w:proofErr w:type="spellStart"/>
      <w:r w:rsidR="00232193">
        <w:rPr>
          <w:rFonts w:ascii="Nikosh" w:hAnsi="Nikosh" w:cs="Nikosh"/>
          <w:sz w:val="24"/>
          <w:szCs w:val="24"/>
        </w:rPr>
        <w:t>সালের</w:t>
      </w:r>
      <w:proofErr w:type="spellEnd"/>
      <w:r w:rsidR="00232193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232193">
        <w:rPr>
          <w:rFonts w:ascii="Nikosh" w:hAnsi="Nikosh" w:cs="Nikosh"/>
          <w:sz w:val="24"/>
          <w:szCs w:val="24"/>
        </w:rPr>
        <w:t>শেষ</w:t>
      </w:r>
      <w:proofErr w:type="spellEnd"/>
      <w:r w:rsidR="00232193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232193">
        <w:rPr>
          <w:rFonts w:ascii="Nikosh" w:hAnsi="Nikosh" w:cs="Nikosh"/>
          <w:sz w:val="24"/>
          <w:szCs w:val="24"/>
        </w:rPr>
        <w:t>প্রান্তিকে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আরও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r w:rsidRPr="00523754">
        <w:rPr>
          <w:rFonts w:ascii="Nikosh" w:hAnsi="Nikosh" w:cs="Nikosh" w:hint="cs"/>
          <w:sz w:val="24"/>
          <w:szCs w:val="24"/>
        </w:rPr>
        <w:t>৩৮০০</w:t>
      </w:r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জিবিপিএস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ক্যাপাসিটি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লাভ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করবে</w:t>
      </w:r>
      <w:proofErr w:type="spellEnd"/>
      <w:r w:rsidRPr="00523754">
        <w:rPr>
          <w:rFonts w:ascii="Nikosh" w:hAnsi="Nikosh" w:cs="Nikosh" w:hint="cs"/>
          <w:sz w:val="24"/>
          <w:szCs w:val="24"/>
        </w:rPr>
        <w:t>।</w:t>
      </w:r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ফলে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r w:rsidRPr="00523754">
        <w:rPr>
          <w:rFonts w:ascii="Nikosh" w:hAnsi="Nikosh" w:cs="Nikosh"/>
          <w:sz w:val="20"/>
          <w:szCs w:val="24"/>
        </w:rPr>
        <w:t xml:space="preserve">SMW4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সাবমেরিন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ক্যাবলে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বিএসসিসিএল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এর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মোট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ক্যাপাসিটির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পরিমাণ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দাঁড়াবে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প্রায়</w:t>
      </w:r>
      <w:proofErr w:type="spellEnd"/>
      <w:r w:rsidRPr="00523754">
        <w:rPr>
          <w:rFonts w:ascii="Nikosh" w:hAnsi="Nikosh" w:cs="Nikosh"/>
          <w:sz w:val="24"/>
          <w:szCs w:val="24"/>
        </w:rPr>
        <w:t xml:space="preserve"> </w:t>
      </w:r>
      <w:r w:rsidRPr="00523754">
        <w:rPr>
          <w:rFonts w:ascii="Nikosh" w:hAnsi="Nikosh" w:cs="Nikosh" w:hint="cs"/>
          <w:sz w:val="24"/>
          <w:szCs w:val="24"/>
        </w:rPr>
        <w:t>৪</w:t>
      </w:r>
      <w:r w:rsidRPr="00523754">
        <w:rPr>
          <w:rFonts w:ascii="Nikosh" w:hAnsi="Nikosh" w:cs="Nikosh"/>
          <w:sz w:val="24"/>
          <w:szCs w:val="24"/>
        </w:rPr>
        <w:t>,</w:t>
      </w:r>
      <w:r w:rsidRPr="00523754">
        <w:rPr>
          <w:rFonts w:ascii="Nikosh" w:hAnsi="Nikosh" w:cs="Nikosh" w:hint="cs"/>
          <w:sz w:val="24"/>
          <w:szCs w:val="24"/>
        </w:rPr>
        <w:t>৬৫০</w:t>
      </w:r>
      <w:r w:rsidRPr="00523754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523754">
        <w:rPr>
          <w:rFonts w:ascii="Nikosh" w:hAnsi="Nikosh" w:cs="Nikosh" w:hint="cs"/>
          <w:sz w:val="24"/>
          <w:szCs w:val="24"/>
        </w:rPr>
        <w:t>জিবিপিএস</w:t>
      </w:r>
      <w:proofErr w:type="spellEnd"/>
      <w:r w:rsidRPr="00523754">
        <w:rPr>
          <w:rFonts w:ascii="Nikosh" w:hAnsi="Nikosh" w:cs="Nikosh" w:hint="cs"/>
          <w:sz w:val="24"/>
          <w:szCs w:val="24"/>
        </w:rPr>
        <w:t>।</w:t>
      </w:r>
    </w:p>
    <w:p w14:paraId="4DF2364D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</w:p>
    <w:p w14:paraId="601A1418" w14:textId="77777777" w:rsidR="00E046AB" w:rsidRPr="00393AB0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  <w:r>
        <w:rPr>
          <w:rFonts w:ascii="Nikosh" w:hAnsi="Nikosh" w:cs="Nikosh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38CA66B5" wp14:editId="3D558889">
            <wp:simplePos x="0" y="0"/>
            <wp:positionH relativeFrom="margin">
              <wp:align>center</wp:align>
            </wp:positionH>
            <wp:positionV relativeFrom="paragraph">
              <wp:posOffset>5893</wp:posOffset>
            </wp:positionV>
            <wp:extent cx="4224655" cy="2609215"/>
            <wp:effectExtent l="0" t="0" r="4445" b="635"/>
            <wp:wrapTight wrapText="bothSides">
              <wp:wrapPolygon edited="0">
                <wp:start x="0" y="0"/>
                <wp:lineTo x="0" y="21448"/>
                <wp:lineTo x="21525" y="21448"/>
                <wp:lineTo x="2152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81BAAD" w14:textId="77777777" w:rsidR="00E046AB" w:rsidRPr="005F17C0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0"/>
          <w:szCs w:val="26"/>
        </w:rPr>
      </w:pPr>
    </w:p>
    <w:p w14:paraId="02E37683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6B463623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7F97BF8B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7B9C3EBD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341FD39E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44063116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3C95E6EB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5DC89B9D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7406B27E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3FFA9185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0AAD7E00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3CC781F1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4CD0E061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043CBD50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293751E6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</w:p>
    <w:p w14:paraId="4A4DA1FF" w14:textId="77777777" w:rsidR="00E046AB" w:rsidRPr="005F17C0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Cs w:val="26"/>
        </w:rPr>
      </w:pPr>
      <w:proofErr w:type="spellStart"/>
      <w:r w:rsidRPr="005F17C0">
        <w:rPr>
          <w:rFonts w:ascii="Nikosh" w:hAnsi="Nikosh" w:cs="Nikosh" w:hint="cs"/>
          <w:szCs w:val="26"/>
        </w:rPr>
        <w:t>চিত্র</w:t>
      </w:r>
      <w:proofErr w:type="spellEnd"/>
      <w:r w:rsidRPr="005F17C0">
        <w:rPr>
          <w:rFonts w:ascii="Nikosh" w:hAnsi="Nikosh" w:cs="Nikosh"/>
          <w:szCs w:val="26"/>
        </w:rPr>
        <w:t xml:space="preserve">: </w:t>
      </w:r>
      <w:r w:rsidRPr="005F17C0">
        <w:rPr>
          <w:rFonts w:ascii="Nikosh" w:hAnsi="Nikosh" w:cs="Nikosh"/>
          <w:sz w:val="18"/>
          <w:szCs w:val="26"/>
        </w:rPr>
        <w:t>SMW4</w:t>
      </w:r>
      <w:r w:rsidRPr="005F17C0">
        <w:rPr>
          <w:rFonts w:ascii="Nikosh" w:hAnsi="Nikosh" w:cs="Nikosh"/>
          <w:szCs w:val="26"/>
        </w:rPr>
        <w:t xml:space="preserve"> </w:t>
      </w:r>
      <w:proofErr w:type="spellStart"/>
      <w:r w:rsidRPr="005F17C0">
        <w:rPr>
          <w:rFonts w:ascii="Nikosh" w:hAnsi="Nikosh" w:cs="Nikosh" w:hint="cs"/>
          <w:szCs w:val="26"/>
        </w:rPr>
        <w:t>সাবমেরিন</w:t>
      </w:r>
      <w:proofErr w:type="spellEnd"/>
      <w:r w:rsidRPr="005F17C0">
        <w:rPr>
          <w:rFonts w:ascii="Nikosh" w:hAnsi="Nikosh" w:cs="Nikosh"/>
          <w:szCs w:val="26"/>
        </w:rPr>
        <w:t xml:space="preserve"> </w:t>
      </w:r>
      <w:proofErr w:type="spellStart"/>
      <w:r w:rsidRPr="005F17C0">
        <w:rPr>
          <w:rFonts w:ascii="Nikosh" w:hAnsi="Nikosh" w:cs="Nikosh" w:hint="cs"/>
          <w:szCs w:val="26"/>
        </w:rPr>
        <w:t>ক্যাবলের</w:t>
      </w:r>
      <w:proofErr w:type="spellEnd"/>
      <w:r w:rsidRPr="005F17C0">
        <w:rPr>
          <w:rFonts w:ascii="Nikosh" w:hAnsi="Nikosh" w:cs="Nikosh"/>
          <w:szCs w:val="26"/>
        </w:rPr>
        <w:t xml:space="preserve"> </w:t>
      </w:r>
      <w:r w:rsidRPr="005F17C0">
        <w:rPr>
          <w:rFonts w:ascii="Nikosh" w:hAnsi="Nikosh" w:cs="Nikosh" w:hint="cs"/>
          <w:szCs w:val="26"/>
        </w:rPr>
        <w:t>আপগ্রেড</w:t>
      </w:r>
      <w:r w:rsidRPr="005F17C0">
        <w:rPr>
          <w:rFonts w:ascii="Nikosh" w:hAnsi="Nikosh" w:cs="Nikosh"/>
          <w:szCs w:val="26"/>
        </w:rPr>
        <w:t>-</w:t>
      </w:r>
      <w:r w:rsidRPr="005F17C0">
        <w:rPr>
          <w:rFonts w:ascii="Nikosh" w:hAnsi="Nikosh" w:cs="Nikosh" w:hint="cs"/>
          <w:szCs w:val="26"/>
        </w:rPr>
        <w:t>৩</w:t>
      </w:r>
      <w:r w:rsidRPr="005F17C0">
        <w:rPr>
          <w:rFonts w:ascii="Nikosh" w:hAnsi="Nikosh" w:cs="Nikosh"/>
          <w:szCs w:val="26"/>
        </w:rPr>
        <w:t xml:space="preserve"> </w:t>
      </w:r>
      <w:proofErr w:type="spellStart"/>
      <w:r w:rsidRPr="005F17C0">
        <w:rPr>
          <w:rFonts w:ascii="Nikosh" w:hAnsi="Nikosh" w:cs="Nikosh" w:hint="cs"/>
          <w:szCs w:val="26"/>
        </w:rPr>
        <w:t>কার্যক্রমের</w:t>
      </w:r>
      <w:proofErr w:type="spellEnd"/>
      <w:r w:rsidRPr="005F17C0">
        <w:rPr>
          <w:rFonts w:ascii="Nikosh" w:hAnsi="Nikosh" w:cs="Nikosh"/>
          <w:szCs w:val="26"/>
        </w:rPr>
        <w:t xml:space="preserve"> </w:t>
      </w:r>
      <w:proofErr w:type="spellStart"/>
      <w:r w:rsidRPr="005F17C0">
        <w:rPr>
          <w:rFonts w:ascii="Nikosh" w:hAnsi="Nikosh" w:cs="Nikosh" w:hint="cs"/>
          <w:szCs w:val="26"/>
        </w:rPr>
        <w:t>শুভ</w:t>
      </w:r>
      <w:proofErr w:type="spellEnd"/>
      <w:r w:rsidRPr="005F17C0">
        <w:rPr>
          <w:rFonts w:ascii="Nikosh" w:hAnsi="Nikosh" w:cs="Nikosh"/>
          <w:szCs w:val="26"/>
        </w:rPr>
        <w:t xml:space="preserve"> </w:t>
      </w:r>
      <w:proofErr w:type="spellStart"/>
      <w:r w:rsidRPr="005F17C0">
        <w:rPr>
          <w:rFonts w:ascii="Nikosh" w:hAnsi="Nikosh" w:cs="Nikosh" w:hint="cs"/>
          <w:szCs w:val="26"/>
        </w:rPr>
        <w:t>উদ্বোধন</w:t>
      </w:r>
      <w:proofErr w:type="spellEnd"/>
    </w:p>
    <w:p w14:paraId="4DB51EB9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3868894E" w14:textId="079699A5" w:rsidR="00E046AB" w:rsidRPr="00A04BEB" w:rsidRDefault="00A04BEB" w:rsidP="00A04BEB">
      <w:pPr>
        <w:spacing w:after="0" w:line="240" w:lineRule="auto"/>
        <w:jc w:val="both"/>
        <w:rPr>
          <w:rFonts w:ascii="Nikosh" w:hAnsi="Nikosh" w:cs="Nikosh"/>
          <w:b/>
          <w:sz w:val="28"/>
          <w:szCs w:val="26"/>
        </w:rPr>
      </w:pPr>
      <w:r>
        <w:rPr>
          <w:rFonts w:ascii="Nikosh" w:hAnsi="Nikosh" w:cs="Nikosh"/>
          <w:b/>
          <w:sz w:val="28"/>
          <w:szCs w:val="26"/>
        </w:rPr>
        <w:t xml:space="preserve">৩। </w:t>
      </w:r>
      <w:proofErr w:type="spellStart"/>
      <w:r w:rsidR="00E046AB" w:rsidRPr="00A04BEB">
        <w:rPr>
          <w:rFonts w:ascii="Nikosh" w:hAnsi="Nikosh" w:cs="Nikosh"/>
          <w:b/>
          <w:sz w:val="28"/>
          <w:szCs w:val="26"/>
        </w:rPr>
        <w:t>দেশকে</w:t>
      </w:r>
      <w:proofErr w:type="spellEnd"/>
      <w:r w:rsidR="00E046AB" w:rsidRPr="00A04BEB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04BEB">
        <w:rPr>
          <w:rFonts w:ascii="Nikosh" w:hAnsi="Nikosh" w:cs="Nikosh" w:hint="cs"/>
          <w:b/>
          <w:sz w:val="28"/>
          <w:szCs w:val="26"/>
        </w:rPr>
        <w:t>দ্বিতীয়</w:t>
      </w:r>
      <w:proofErr w:type="spellEnd"/>
      <w:r w:rsidR="00E046AB" w:rsidRPr="00A04BEB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04BEB">
        <w:rPr>
          <w:rFonts w:ascii="Nikosh" w:hAnsi="Nikosh" w:cs="Nikosh" w:hint="cs"/>
          <w:b/>
          <w:sz w:val="28"/>
          <w:szCs w:val="26"/>
        </w:rPr>
        <w:t>সাবমেরিন</w:t>
      </w:r>
      <w:proofErr w:type="spellEnd"/>
      <w:r w:rsidR="00E046AB" w:rsidRPr="00A04BEB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04BEB">
        <w:rPr>
          <w:rFonts w:ascii="Nikosh" w:hAnsi="Nikosh" w:cs="Nikosh" w:hint="cs"/>
          <w:b/>
          <w:sz w:val="28"/>
          <w:szCs w:val="26"/>
        </w:rPr>
        <w:t>ক্যাবলে</w:t>
      </w:r>
      <w:proofErr w:type="spellEnd"/>
      <w:r w:rsidR="00E046AB" w:rsidRPr="00A04BEB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04BEB">
        <w:rPr>
          <w:rFonts w:ascii="Nikosh" w:hAnsi="Nikosh" w:cs="Nikosh" w:hint="cs"/>
          <w:b/>
          <w:sz w:val="28"/>
          <w:szCs w:val="26"/>
        </w:rPr>
        <w:t>সংযুক্তকরণ</w:t>
      </w:r>
      <w:proofErr w:type="spellEnd"/>
    </w:p>
    <w:p w14:paraId="1D6856F8" w14:textId="77777777" w:rsidR="00E046AB" w:rsidRPr="0003245A" w:rsidRDefault="00E046AB" w:rsidP="00E046AB">
      <w:pPr>
        <w:pStyle w:val="ListParagraph"/>
        <w:spacing w:after="0" w:line="240" w:lineRule="auto"/>
        <w:ind w:left="360"/>
        <w:jc w:val="both"/>
        <w:rPr>
          <w:rFonts w:ascii="Nikosh" w:hAnsi="Nikosh" w:cs="Nikosh"/>
          <w:b/>
          <w:sz w:val="10"/>
          <w:szCs w:val="26"/>
        </w:rPr>
      </w:pPr>
    </w:p>
    <w:p w14:paraId="46DD3592" w14:textId="50114F68" w:rsidR="00E046AB" w:rsidRPr="00A25166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  <w:proofErr w:type="spellStart"/>
      <w:r w:rsidRPr="00A25166">
        <w:rPr>
          <w:rFonts w:ascii="Nikosh" w:hAnsi="Nikosh" w:cs="Nikosh"/>
          <w:sz w:val="24"/>
          <w:szCs w:val="24"/>
        </w:rPr>
        <w:t>একটি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মাত্র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ক্যাবল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(</w:t>
      </w:r>
      <w:r w:rsidRPr="002B37EC">
        <w:rPr>
          <w:rFonts w:ascii="Nikosh" w:hAnsi="Nikosh" w:cs="Nikosh"/>
          <w:sz w:val="20"/>
          <w:szCs w:val="24"/>
        </w:rPr>
        <w:t>SEA-ME-WE 4</w:t>
      </w:r>
      <w:r w:rsidRPr="00A25166">
        <w:rPr>
          <w:rFonts w:ascii="Nikosh" w:hAnsi="Nikosh" w:cs="Nikosh"/>
          <w:sz w:val="24"/>
          <w:szCs w:val="24"/>
        </w:rPr>
        <w:t xml:space="preserve">) </w:t>
      </w:r>
      <w:proofErr w:type="spellStart"/>
      <w:r w:rsidRPr="00A25166">
        <w:rPr>
          <w:rFonts w:ascii="Nikosh" w:hAnsi="Nikosh" w:cs="Nikosh"/>
          <w:sz w:val="24"/>
          <w:szCs w:val="24"/>
        </w:rPr>
        <w:t>এর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উপর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নির্ভর</w:t>
      </w:r>
      <w:r w:rsidR="00A66E5B">
        <w:rPr>
          <w:rFonts w:ascii="Nikosh" w:hAnsi="Nikosh" w:cs="Nikosh"/>
          <w:sz w:val="24"/>
          <w:szCs w:val="24"/>
        </w:rPr>
        <w:t>শীল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থাকায়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প্রয়োজনীয়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ব্যাকআপ</w:t>
      </w:r>
      <w:proofErr w:type="spellEnd"/>
      <w:r w:rsidR="006275C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নিশ্চিতকরণ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, </w:t>
      </w:r>
      <w:proofErr w:type="spellStart"/>
      <w:r w:rsidRPr="00A25166">
        <w:rPr>
          <w:rFonts w:ascii="Nikosh" w:hAnsi="Nikosh" w:cs="Nikosh"/>
          <w:sz w:val="24"/>
          <w:szCs w:val="24"/>
        </w:rPr>
        <w:t>দেশে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নিরবচ্ছিন্ন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ইন্টারনেট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সেবা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প্রদান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এবং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ক্রমবর্ধমান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ব্যান্ডউইড্থের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চাহিদা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পূরণের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লক্ষ্যে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বাংলাদেশ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সরকার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দ্বিতীয়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ক্যাবল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নেটওয়ার্ক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এর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সাথে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সংযুক্ত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হওয়ার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উদ্যোগ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গ্রহণ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করে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। </w:t>
      </w:r>
      <w:proofErr w:type="spellStart"/>
      <w:r w:rsidRPr="00A25166">
        <w:rPr>
          <w:rFonts w:ascii="Nikosh" w:hAnsi="Nikosh" w:cs="Nikosh"/>
          <w:sz w:val="24"/>
          <w:szCs w:val="24"/>
        </w:rPr>
        <w:t>এই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উদ্যোগ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বাস্তবায়নের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লক্ষ্যে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বিএসসিসিএল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, </w:t>
      </w:r>
      <w:r w:rsidRPr="002B37EC">
        <w:rPr>
          <w:rFonts w:ascii="Nikosh" w:hAnsi="Nikosh" w:cs="Nikosh"/>
          <w:sz w:val="20"/>
          <w:szCs w:val="24"/>
        </w:rPr>
        <w:t xml:space="preserve">SEA-ME-WE 5 </w:t>
      </w:r>
      <w:proofErr w:type="spellStart"/>
      <w:r w:rsidRPr="00A25166">
        <w:rPr>
          <w:rFonts w:ascii="Nikosh" w:hAnsi="Nikosh" w:cs="Nikosh"/>
          <w:sz w:val="24"/>
          <w:szCs w:val="24"/>
        </w:rPr>
        <w:t>নামক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ক্যাবল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কনসোর্টিয়াম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এর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সাথে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যুক্ত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হওয়ার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কার্যক্রম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শুরু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করে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। এ </w:t>
      </w:r>
      <w:proofErr w:type="spellStart"/>
      <w:r w:rsidRPr="00A25166">
        <w:rPr>
          <w:rFonts w:ascii="Nikosh" w:hAnsi="Nikosh" w:cs="Nikosh"/>
          <w:sz w:val="24"/>
          <w:szCs w:val="24"/>
        </w:rPr>
        <w:t>লক্ষ্যে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বিএসসিসিএল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গত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r>
        <w:rPr>
          <w:rFonts w:ascii="Nikosh" w:hAnsi="Nikosh" w:cs="Nikosh"/>
          <w:sz w:val="24"/>
          <w:szCs w:val="24"/>
        </w:rPr>
        <w:t>৭</w:t>
      </w:r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মার্চ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২০১৪ </w:t>
      </w:r>
      <w:proofErr w:type="spellStart"/>
      <w:r w:rsidRPr="00A25166">
        <w:rPr>
          <w:rFonts w:ascii="Nikosh" w:hAnsi="Nikosh" w:cs="Nikosh"/>
          <w:sz w:val="24"/>
          <w:szCs w:val="24"/>
        </w:rPr>
        <w:t>তারিখে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কনসোর্টিয়ামের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সদস্যদের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সাথে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r w:rsidRPr="002B37EC">
        <w:rPr>
          <w:rFonts w:ascii="Nikosh" w:hAnsi="Nikosh" w:cs="Nikosh"/>
          <w:sz w:val="20"/>
          <w:szCs w:val="24"/>
        </w:rPr>
        <w:t>Construction &amp; Maintenance Agreement (C&amp;MA)</w:t>
      </w:r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স্বাক্ষর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করে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। </w:t>
      </w:r>
      <w:proofErr w:type="spellStart"/>
      <w:r w:rsidRPr="00A25166">
        <w:rPr>
          <w:rFonts w:ascii="Nikosh" w:hAnsi="Nikosh" w:cs="Nikosh"/>
          <w:sz w:val="24"/>
          <w:szCs w:val="24"/>
        </w:rPr>
        <w:t>পরিকল্পনা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বাস্তবায়নের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লক্ষ্যে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“</w:t>
      </w:r>
      <w:proofErr w:type="spellStart"/>
      <w:r w:rsidRPr="00A25166">
        <w:rPr>
          <w:rFonts w:ascii="Nikosh" w:hAnsi="Nikosh" w:cs="Nikosh"/>
          <w:sz w:val="24"/>
          <w:szCs w:val="24"/>
        </w:rPr>
        <w:t>আঞ্চলিক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টেলিযোগাযোগ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প্রকল্প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, </w:t>
      </w:r>
      <w:proofErr w:type="spellStart"/>
      <w:r w:rsidRPr="00A25166">
        <w:rPr>
          <w:rFonts w:ascii="Nikosh" w:hAnsi="Nikosh" w:cs="Nikosh"/>
          <w:sz w:val="24"/>
          <w:szCs w:val="24"/>
        </w:rPr>
        <w:t>বাংলাদেশ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” </w:t>
      </w:r>
      <w:proofErr w:type="spellStart"/>
      <w:r w:rsidRPr="00A25166">
        <w:rPr>
          <w:rFonts w:ascii="Nikosh" w:hAnsi="Nikosh" w:cs="Nikosh"/>
          <w:sz w:val="24"/>
          <w:szCs w:val="24"/>
        </w:rPr>
        <w:t>নামে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একটি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প্রকল্প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গ্রহণ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করা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হয়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যা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১২ </w:t>
      </w:r>
      <w:proofErr w:type="spellStart"/>
      <w:r w:rsidRPr="00A25166">
        <w:rPr>
          <w:rFonts w:ascii="Nikosh" w:hAnsi="Nikosh" w:cs="Nikosh"/>
          <w:sz w:val="24"/>
          <w:szCs w:val="24"/>
        </w:rPr>
        <w:t>মে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২০১৫ </w:t>
      </w:r>
      <w:proofErr w:type="spellStart"/>
      <w:r w:rsidRPr="00A25166">
        <w:rPr>
          <w:rFonts w:ascii="Nikosh" w:hAnsi="Nikosh" w:cs="Nikosh"/>
          <w:sz w:val="24"/>
          <w:szCs w:val="24"/>
        </w:rPr>
        <w:t>তারিখে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একনেক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সভায়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অনুমোদিত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হয়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। </w:t>
      </w:r>
      <w:proofErr w:type="spellStart"/>
      <w:r w:rsidRPr="00A25166">
        <w:rPr>
          <w:rFonts w:ascii="Nikosh" w:hAnsi="Nikosh" w:cs="Nikosh"/>
          <w:sz w:val="24"/>
          <w:szCs w:val="24"/>
        </w:rPr>
        <w:t>পটুয়াখালী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জেলার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কুয়াকাটায়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দ্বিতীয়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ক্যাবল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94427B">
        <w:rPr>
          <w:rFonts w:ascii="Nikosh" w:hAnsi="Nikosh" w:cs="Nikosh"/>
          <w:sz w:val="24"/>
          <w:szCs w:val="24"/>
        </w:rPr>
        <w:t>স্থাপনের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কাজ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জানুয়ারি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২০১৭-তে </w:t>
      </w:r>
      <w:proofErr w:type="spellStart"/>
      <w:r w:rsidRPr="00A25166">
        <w:rPr>
          <w:rFonts w:ascii="Nikosh" w:hAnsi="Nikosh" w:cs="Nikosh"/>
          <w:sz w:val="24"/>
          <w:szCs w:val="24"/>
        </w:rPr>
        <w:t>সমাপ্ত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হয়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এবং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গত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১০ </w:t>
      </w:r>
      <w:proofErr w:type="spellStart"/>
      <w:r w:rsidRPr="00A25166">
        <w:rPr>
          <w:rFonts w:ascii="Nikosh" w:hAnsi="Nikosh" w:cs="Nikosh"/>
          <w:sz w:val="24"/>
          <w:szCs w:val="24"/>
        </w:rPr>
        <w:t>সেপ্টেম্বর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২০১৭ </w:t>
      </w:r>
      <w:proofErr w:type="spellStart"/>
      <w:r w:rsidRPr="00A25166">
        <w:rPr>
          <w:rFonts w:ascii="Nikosh" w:hAnsi="Nikosh" w:cs="Nikosh"/>
          <w:sz w:val="24"/>
          <w:szCs w:val="24"/>
        </w:rPr>
        <w:t>তারিখে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মাননীয়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প্রধানমন্ত্রী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ভিডিও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কনফারেন্সের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মাধ্যমে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দ্বিতীয়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ক্যাবল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ল্যান্ডিং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স্টেশন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ও </w:t>
      </w:r>
      <w:proofErr w:type="spellStart"/>
      <w:r w:rsidRPr="00A25166">
        <w:rPr>
          <w:rFonts w:ascii="Nikosh" w:hAnsi="Nikosh" w:cs="Nikosh"/>
          <w:sz w:val="24"/>
          <w:szCs w:val="24"/>
        </w:rPr>
        <w:t>বাংলাদেশে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r w:rsidRPr="003479F8">
        <w:rPr>
          <w:rFonts w:ascii="Nikosh" w:hAnsi="Nikosh" w:cs="Nikosh"/>
          <w:sz w:val="20"/>
          <w:szCs w:val="24"/>
        </w:rPr>
        <w:t xml:space="preserve">SMW5 </w:t>
      </w:r>
      <w:proofErr w:type="spellStart"/>
      <w:r w:rsidRPr="00A2516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ক্যাবল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সিস্টেম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সংযোগের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শুভ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উদ্বোধন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করেন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। </w:t>
      </w:r>
      <w:proofErr w:type="spellStart"/>
      <w:r w:rsidRPr="00A25166">
        <w:rPr>
          <w:rFonts w:ascii="Nikosh" w:hAnsi="Nikosh" w:cs="Nikosh"/>
          <w:sz w:val="24"/>
          <w:szCs w:val="24"/>
        </w:rPr>
        <w:t>বর্তমানে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এই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দ্বিতীয়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ক্যাবল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প্রথম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ক্যাবলের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পাশাপাশি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বাণিজ্যিকভাবে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ব্যান্ডউইড্থ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পরিবহণ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কাজে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ব্যবহৃত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হচ্ছে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। </w:t>
      </w:r>
      <w:proofErr w:type="spellStart"/>
      <w:r w:rsidR="00963310">
        <w:rPr>
          <w:rFonts w:ascii="Nikosh" w:hAnsi="Nikosh" w:cs="Nikosh"/>
          <w:sz w:val="24"/>
          <w:szCs w:val="24"/>
        </w:rPr>
        <w:t>ফলে</w:t>
      </w:r>
      <w:proofErr w:type="spellEnd"/>
      <w:r w:rsidR="00F1540C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দুর্যোগকালীন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25166">
        <w:rPr>
          <w:rFonts w:ascii="Nikosh" w:hAnsi="Nikosh" w:cs="Nikosh"/>
          <w:sz w:val="24"/>
          <w:szCs w:val="24"/>
        </w:rPr>
        <w:t>সময়ে</w:t>
      </w:r>
      <w:proofErr w:type="spellEnd"/>
      <w:r w:rsidRPr="00A2516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F4FB6">
        <w:rPr>
          <w:rFonts w:ascii="Nikosh" w:hAnsi="Nikosh" w:cs="Nikosh"/>
          <w:sz w:val="24"/>
          <w:szCs w:val="24"/>
        </w:rPr>
        <w:t>দু’টি</w:t>
      </w:r>
      <w:proofErr w:type="spellEnd"/>
      <w:r w:rsidR="00FF4FB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F4FB6">
        <w:rPr>
          <w:rFonts w:ascii="Nikosh" w:hAnsi="Nikosh" w:cs="Nikosh"/>
          <w:sz w:val="24"/>
          <w:szCs w:val="24"/>
        </w:rPr>
        <w:t>সাবমেরিন</w:t>
      </w:r>
      <w:proofErr w:type="spellEnd"/>
      <w:r w:rsidR="00FF4FB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F4FB6">
        <w:rPr>
          <w:rFonts w:ascii="Nikosh" w:hAnsi="Nikosh" w:cs="Nikosh"/>
          <w:sz w:val="24"/>
          <w:szCs w:val="24"/>
        </w:rPr>
        <w:t>ক্যাবল</w:t>
      </w:r>
      <w:proofErr w:type="spellEnd"/>
      <w:r w:rsidR="00FF4FB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F4FB6">
        <w:rPr>
          <w:rFonts w:ascii="Nikosh" w:hAnsi="Nikosh" w:cs="Nikosh"/>
          <w:sz w:val="24"/>
          <w:szCs w:val="24"/>
        </w:rPr>
        <w:t>একে</w:t>
      </w:r>
      <w:proofErr w:type="spellEnd"/>
      <w:r w:rsidR="00FF4FB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F4FB6">
        <w:rPr>
          <w:rFonts w:ascii="Nikosh" w:hAnsi="Nikosh" w:cs="Nikosh"/>
          <w:sz w:val="24"/>
          <w:szCs w:val="24"/>
        </w:rPr>
        <w:t>অপরের</w:t>
      </w:r>
      <w:proofErr w:type="spellEnd"/>
      <w:r w:rsidR="00FF4FB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F4FB6">
        <w:rPr>
          <w:rFonts w:ascii="Nikosh" w:hAnsi="Nikosh" w:cs="Nikosh"/>
          <w:sz w:val="24"/>
          <w:szCs w:val="24"/>
        </w:rPr>
        <w:t>পরিপূরক</w:t>
      </w:r>
      <w:proofErr w:type="spellEnd"/>
      <w:r w:rsidR="00FF4FB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F4FB6">
        <w:rPr>
          <w:rFonts w:ascii="Nikosh" w:hAnsi="Nikosh" w:cs="Nikosh"/>
          <w:sz w:val="24"/>
          <w:szCs w:val="24"/>
        </w:rPr>
        <w:t>হিসেবে</w:t>
      </w:r>
      <w:proofErr w:type="spellEnd"/>
      <w:r w:rsidR="00FF4FB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F4FB6">
        <w:rPr>
          <w:rFonts w:ascii="Nikosh" w:hAnsi="Nikosh" w:cs="Nikosh"/>
          <w:sz w:val="24"/>
          <w:szCs w:val="24"/>
        </w:rPr>
        <w:t>কাজ</w:t>
      </w:r>
      <w:proofErr w:type="spellEnd"/>
      <w:r w:rsidR="00FF4FB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FF4FB6">
        <w:rPr>
          <w:rFonts w:ascii="Nikosh" w:hAnsi="Nikosh" w:cs="Nikosh"/>
          <w:sz w:val="24"/>
          <w:szCs w:val="24"/>
        </w:rPr>
        <w:t>করবে</w:t>
      </w:r>
      <w:proofErr w:type="spellEnd"/>
      <w:r w:rsidRPr="00A25166">
        <w:rPr>
          <w:rFonts w:ascii="Nikosh" w:hAnsi="Nikosh" w:cs="Nikosh"/>
          <w:sz w:val="24"/>
          <w:szCs w:val="24"/>
        </w:rPr>
        <w:t>।</w:t>
      </w:r>
    </w:p>
    <w:p w14:paraId="2F5CF4D6" w14:textId="008453FA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</w:p>
    <w:p w14:paraId="7FCF8BCF" w14:textId="4E3A4385" w:rsidR="00E046AB" w:rsidRDefault="00BD232F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  <w:r w:rsidRPr="0044094C">
        <w:rPr>
          <w:noProof/>
        </w:rPr>
        <w:drawing>
          <wp:anchor distT="0" distB="0" distL="114300" distR="114300" simplePos="0" relativeHeight="251661312" behindDoc="1" locked="0" layoutInCell="1" allowOverlap="1" wp14:anchorId="042AD72A" wp14:editId="5A900A84">
            <wp:simplePos x="0" y="0"/>
            <wp:positionH relativeFrom="margin">
              <wp:align>left</wp:align>
            </wp:positionH>
            <wp:positionV relativeFrom="paragraph">
              <wp:posOffset>654157</wp:posOffset>
            </wp:positionV>
            <wp:extent cx="5732145" cy="2480945"/>
            <wp:effectExtent l="0" t="0" r="1905" b="0"/>
            <wp:wrapTight wrapText="bothSides">
              <wp:wrapPolygon edited="0">
                <wp:start x="0" y="0"/>
                <wp:lineTo x="0" y="21395"/>
                <wp:lineTo x="21535" y="21395"/>
                <wp:lineTo x="21535" y="0"/>
                <wp:lineTo x="0" y="0"/>
              </wp:wrapPolygon>
            </wp:wrapTight>
            <wp:docPr id="34" name="Picture 34" descr="E:\Work E\Development\development photos\smw5 inaug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k E\Development\development photos\smw5 inaugura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6AB" w:rsidRPr="001A5068">
        <w:rPr>
          <w:rFonts w:ascii="Nikosh" w:hAnsi="Nikosh" w:cs="Nikosh"/>
          <w:sz w:val="20"/>
          <w:szCs w:val="24"/>
        </w:rPr>
        <w:t xml:space="preserve">SMW5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সাবমেরিন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ক্যাবল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কনসোর্টিয়ামের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r w:rsidR="00E046AB" w:rsidRPr="001A5068">
        <w:rPr>
          <w:rFonts w:ascii="Nikosh" w:hAnsi="Nikosh" w:cs="Nikosh"/>
          <w:sz w:val="20"/>
          <w:szCs w:val="24"/>
        </w:rPr>
        <w:t>Lit Up # 3.0 (Upgradation)</w:t>
      </w:r>
      <w:r w:rsidR="00E046AB" w:rsidRPr="001A5068">
        <w:rPr>
          <w:rFonts w:ascii="Nikosh" w:hAnsi="Nikosh" w:cs="Nikosh"/>
          <w:sz w:val="24"/>
          <w:szCs w:val="24"/>
        </w:rPr>
        <w:t>-</w:t>
      </w:r>
      <w:r w:rsidR="00E046AB" w:rsidRPr="001A5068">
        <w:rPr>
          <w:rFonts w:ascii="Nikosh" w:hAnsi="Nikosh" w:cs="Nikosh" w:hint="cs"/>
          <w:sz w:val="24"/>
          <w:szCs w:val="24"/>
        </w:rPr>
        <w:t>এ</w:t>
      </w:r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অংশগ্রহণের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মাধ্যমে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বিএসসিসিএল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এর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r w:rsidR="00E046AB" w:rsidRPr="001A5068">
        <w:rPr>
          <w:rFonts w:ascii="Nikosh" w:hAnsi="Nikosh" w:cs="Nikosh"/>
          <w:sz w:val="20"/>
          <w:szCs w:val="24"/>
        </w:rPr>
        <w:t xml:space="preserve">SMW5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সাবমেরিন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ক্যাবলের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6278FB">
        <w:rPr>
          <w:rFonts w:ascii="Nikosh" w:hAnsi="Nikosh" w:cs="Nikosh"/>
          <w:sz w:val="24"/>
          <w:szCs w:val="24"/>
        </w:rPr>
        <w:t>মোট</w:t>
      </w:r>
      <w:proofErr w:type="spellEnd"/>
      <w:r w:rsidR="006278F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6278FB">
        <w:rPr>
          <w:rFonts w:ascii="Nikosh" w:hAnsi="Nikosh" w:cs="Nikosh"/>
          <w:sz w:val="24"/>
          <w:szCs w:val="24"/>
        </w:rPr>
        <w:t>ক্যাপাসিটি</w:t>
      </w:r>
      <w:proofErr w:type="spellEnd"/>
      <w:r w:rsidR="006278F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44278D">
        <w:rPr>
          <w:rFonts w:ascii="Nikosh" w:hAnsi="Nikosh" w:cs="Nikosh"/>
          <w:sz w:val="24"/>
          <w:szCs w:val="24"/>
        </w:rPr>
        <w:t>বর্তমানে</w:t>
      </w:r>
      <w:proofErr w:type="spellEnd"/>
      <w:r w:rsidR="0044278D">
        <w:rPr>
          <w:rFonts w:ascii="Nikosh" w:hAnsi="Nikosh" w:cs="Nikosh"/>
          <w:sz w:val="24"/>
          <w:szCs w:val="24"/>
        </w:rPr>
        <w:t xml:space="preserve"> ২৫৭০</w:t>
      </w:r>
      <w:r w:rsidR="001007E6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1007E6">
        <w:rPr>
          <w:rFonts w:ascii="Nikosh" w:hAnsi="Nikosh" w:cs="Nikosh"/>
          <w:sz w:val="24"/>
          <w:szCs w:val="24"/>
        </w:rPr>
        <w:t>জিবিপিএস</w:t>
      </w:r>
      <w:proofErr w:type="spellEnd"/>
      <w:r w:rsidR="00E046AB" w:rsidRPr="001A5068">
        <w:rPr>
          <w:rFonts w:ascii="Nikosh" w:hAnsi="Nikosh" w:cs="Nikosh" w:hint="cs"/>
          <w:sz w:val="24"/>
          <w:szCs w:val="24"/>
        </w:rPr>
        <w:t>।</w:t>
      </w:r>
      <w:r w:rsidR="00E046A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কারিগরি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উন্নয়ন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r w:rsidR="00E046AB" w:rsidRPr="001A5068">
        <w:rPr>
          <w:rFonts w:ascii="Nikosh" w:hAnsi="Nikosh" w:cs="Nikosh" w:hint="cs"/>
          <w:sz w:val="24"/>
          <w:szCs w:val="24"/>
        </w:rPr>
        <w:t>ও</w:t>
      </w:r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প্রযুক্তিগত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উৎকর্ষতার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কারণে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ভবিষ্যতে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দ্বিতীয়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সাবমেরিন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ক্যাবলের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(</w:t>
      </w:r>
      <w:r w:rsidR="00E046AB" w:rsidRPr="001A5068">
        <w:rPr>
          <w:rFonts w:ascii="Nikosh" w:hAnsi="Nikosh" w:cs="Nikosh"/>
          <w:sz w:val="20"/>
          <w:szCs w:val="24"/>
        </w:rPr>
        <w:t>SMW5</w:t>
      </w:r>
      <w:r w:rsidR="00E046AB" w:rsidRPr="001A5068">
        <w:rPr>
          <w:rFonts w:ascii="Nikosh" w:hAnsi="Nikosh" w:cs="Nikosh"/>
          <w:sz w:val="24"/>
          <w:szCs w:val="24"/>
        </w:rPr>
        <w:t xml:space="preserve">)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মাধ্যমে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দেশে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অতিরিক্ত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ক্যাপাসিটি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যুক্ত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করা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সম্ভব</w:t>
      </w:r>
      <w:proofErr w:type="spellEnd"/>
      <w:r w:rsidR="00E046AB" w:rsidRPr="001A5068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1A5068">
        <w:rPr>
          <w:rFonts w:ascii="Nikosh" w:hAnsi="Nikosh" w:cs="Nikosh" w:hint="cs"/>
          <w:sz w:val="24"/>
          <w:szCs w:val="24"/>
        </w:rPr>
        <w:t>হবে</w:t>
      </w:r>
      <w:proofErr w:type="spellEnd"/>
      <w:r w:rsidR="00E046AB" w:rsidRPr="001A5068">
        <w:rPr>
          <w:rFonts w:ascii="Nikosh" w:hAnsi="Nikosh" w:cs="Nikosh" w:hint="cs"/>
          <w:sz w:val="24"/>
          <w:szCs w:val="24"/>
        </w:rPr>
        <w:t>।</w:t>
      </w:r>
    </w:p>
    <w:p w14:paraId="176952AC" w14:textId="596BE54B" w:rsidR="00E046AB" w:rsidRPr="00122F39" w:rsidRDefault="00E046AB" w:rsidP="00122F39">
      <w:pPr>
        <w:jc w:val="center"/>
        <w:rPr>
          <w:rFonts w:ascii="Nikosh" w:hAnsi="Nikosh" w:cs="Nikosh"/>
          <w:lang w:bidi="bn-IN"/>
        </w:rPr>
      </w:pPr>
      <w:proofErr w:type="spellStart"/>
      <w:r w:rsidRPr="008742FF">
        <w:rPr>
          <w:rFonts w:ascii="Nikosh" w:hAnsi="Nikosh" w:cs="Nikosh"/>
          <w:lang w:bidi="bn-IN"/>
        </w:rPr>
        <w:t>চিত্র</w:t>
      </w:r>
      <w:proofErr w:type="spellEnd"/>
      <w:r w:rsidRPr="008742FF">
        <w:rPr>
          <w:rFonts w:ascii="Nikosh" w:hAnsi="Nikosh" w:cs="Nikosh"/>
          <w:lang w:bidi="bn-IN"/>
        </w:rPr>
        <w:t xml:space="preserve">: </w:t>
      </w:r>
      <w:proofErr w:type="spellStart"/>
      <w:r w:rsidRPr="008742FF">
        <w:rPr>
          <w:rFonts w:ascii="Nikosh" w:hAnsi="Nikosh" w:cs="Nikosh" w:hint="cs"/>
          <w:lang w:bidi="bn-IN"/>
        </w:rPr>
        <w:t>মাননীয়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প্রধানমন্ত্রী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কর্তৃক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ভিডিও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কনফারেন্সের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মাধ্যমে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দ্বিতীয়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সাবমেরিন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ক্যাবল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ল্যান্ডিং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স্টেশনের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শুভ</w:t>
      </w:r>
      <w:proofErr w:type="spellEnd"/>
      <w:r w:rsidRPr="008742FF">
        <w:rPr>
          <w:rFonts w:ascii="Nikosh" w:hAnsi="Nikosh" w:cs="Nikosh"/>
          <w:lang w:bidi="bn-IN"/>
        </w:rPr>
        <w:t xml:space="preserve"> </w:t>
      </w:r>
      <w:proofErr w:type="spellStart"/>
      <w:r w:rsidRPr="008742FF">
        <w:rPr>
          <w:rFonts w:ascii="Nikosh" w:hAnsi="Nikosh" w:cs="Nikosh" w:hint="cs"/>
          <w:lang w:bidi="bn-IN"/>
        </w:rPr>
        <w:t>উদ্বোধন</w:t>
      </w:r>
      <w:proofErr w:type="spellEnd"/>
    </w:p>
    <w:p w14:paraId="3E955AAA" w14:textId="4D18DFE5" w:rsidR="00E046AB" w:rsidRPr="00AE02EE" w:rsidRDefault="00AE02EE" w:rsidP="00AE02EE">
      <w:pPr>
        <w:spacing w:after="0" w:line="240" w:lineRule="auto"/>
        <w:jc w:val="both"/>
        <w:rPr>
          <w:rFonts w:ascii="Nikosh" w:hAnsi="Nikosh" w:cs="Nikosh"/>
          <w:b/>
          <w:sz w:val="28"/>
          <w:szCs w:val="26"/>
        </w:rPr>
      </w:pPr>
      <w:r>
        <w:rPr>
          <w:rFonts w:ascii="Nikosh" w:hAnsi="Nikosh" w:cs="Nikosh"/>
          <w:b/>
          <w:sz w:val="28"/>
          <w:szCs w:val="26"/>
        </w:rPr>
        <w:lastRenderedPageBreak/>
        <w:t xml:space="preserve">৪। </w:t>
      </w:r>
      <w:proofErr w:type="spellStart"/>
      <w:r w:rsidR="00E046AB" w:rsidRPr="00AE02EE">
        <w:rPr>
          <w:rFonts w:ascii="Nikosh" w:hAnsi="Nikosh" w:cs="Nikosh"/>
          <w:b/>
          <w:sz w:val="28"/>
          <w:szCs w:val="26"/>
        </w:rPr>
        <w:t>আন্তর্জাতিক</w:t>
      </w:r>
      <w:proofErr w:type="spellEnd"/>
      <w:r w:rsidR="00E046AB" w:rsidRPr="00AE02EE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E02EE">
        <w:rPr>
          <w:rFonts w:ascii="Nikosh" w:hAnsi="Nikosh" w:cs="Nikosh" w:hint="cs"/>
          <w:b/>
          <w:sz w:val="28"/>
          <w:szCs w:val="26"/>
        </w:rPr>
        <w:t>বাজারে</w:t>
      </w:r>
      <w:proofErr w:type="spellEnd"/>
      <w:r w:rsidR="00E046AB" w:rsidRPr="00AE02EE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E02EE">
        <w:rPr>
          <w:rFonts w:ascii="Nikosh" w:hAnsi="Nikosh" w:cs="Nikosh" w:hint="cs"/>
          <w:b/>
          <w:sz w:val="28"/>
          <w:szCs w:val="26"/>
        </w:rPr>
        <w:t>বিএসসিসিএল</w:t>
      </w:r>
      <w:proofErr w:type="spellEnd"/>
      <w:r w:rsidR="00E046AB" w:rsidRPr="00AE02EE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E02EE">
        <w:rPr>
          <w:rFonts w:ascii="Nikosh" w:hAnsi="Nikosh" w:cs="Nikosh" w:hint="cs"/>
          <w:b/>
          <w:sz w:val="28"/>
          <w:szCs w:val="26"/>
        </w:rPr>
        <w:t>এর</w:t>
      </w:r>
      <w:proofErr w:type="spellEnd"/>
      <w:r w:rsidR="00E046AB" w:rsidRPr="00AE02EE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E02EE">
        <w:rPr>
          <w:rFonts w:ascii="Nikosh" w:hAnsi="Nikosh" w:cs="Nikosh"/>
          <w:b/>
          <w:bCs/>
          <w:sz w:val="28"/>
          <w:szCs w:val="26"/>
        </w:rPr>
        <w:t>উদ্বৃত্ত</w:t>
      </w:r>
      <w:proofErr w:type="spellEnd"/>
      <w:r w:rsidR="00E046AB" w:rsidRPr="00AE02EE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E02EE">
        <w:rPr>
          <w:rFonts w:ascii="Nikosh" w:hAnsi="Nikosh" w:cs="Nikosh" w:hint="cs"/>
          <w:b/>
          <w:sz w:val="28"/>
          <w:szCs w:val="26"/>
        </w:rPr>
        <w:t>সাবমেরিন</w:t>
      </w:r>
      <w:proofErr w:type="spellEnd"/>
      <w:r w:rsidR="00E046AB" w:rsidRPr="00AE02EE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E02EE">
        <w:rPr>
          <w:rFonts w:ascii="Nikosh" w:hAnsi="Nikosh" w:cs="Nikosh" w:hint="cs"/>
          <w:b/>
          <w:sz w:val="28"/>
          <w:szCs w:val="26"/>
        </w:rPr>
        <w:t>ক্যাবল</w:t>
      </w:r>
      <w:proofErr w:type="spellEnd"/>
      <w:r w:rsidR="00E046AB" w:rsidRPr="00AE02EE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E02EE">
        <w:rPr>
          <w:rFonts w:ascii="Nikosh" w:hAnsi="Nikosh" w:cs="Nikosh" w:hint="cs"/>
          <w:b/>
          <w:sz w:val="28"/>
          <w:szCs w:val="26"/>
        </w:rPr>
        <w:t>ক্যাপাসিটি</w:t>
      </w:r>
      <w:proofErr w:type="spellEnd"/>
      <w:r w:rsidR="00E046AB" w:rsidRPr="00AE02EE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E02EE">
        <w:rPr>
          <w:rFonts w:ascii="Nikosh" w:hAnsi="Nikosh" w:cs="Nikosh" w:hint="cs"/>
          <w:b/>
          <w:sz w:val="28"/>
          <w:szCs w:val="26"/>
        </w:rPr>
        <w:t>রপ্তানি</w:t>
      </w:r>
      <w:proofErr w:type="spellEnd"/>
    </w:p>
    <w:p w14:paraId="02C3FEDB" w14:textId="77777777" w:rsidR="00E046AB" w:rsidRPr="00250B8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10"/>
          <w:szCs w:val="26"/>
        </w:rPr>
      </w:pPr>
    </w:p>
    <w:p w14:paraId="2DC0EA94" w14:textId="60AF3C17" w:rsidR="000B74EF" w:rsidRDefault="00E046AB" w:rsidP="000B74EF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  <w:lang w:bidi="bn-IN"/>
        </w:rPr>
      </w:pPr>
      <w:proofErr w:type="spellStart"/>
      <w:r w:rsidRPr="00284AC8">
        <w:rPr>
          <w:rFonts w:ascii="Nikosh" w:hAnsi="Nikosh" w:cs="Nikosh"/>
          <w:bCs/>
          <w:sz w:val="24"/>
          <w:szCs w:val="24"/>
        </w:rPr>
        <w:t>দেশের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অভ্যন্তরে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বিএসসিসিএল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এর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মোট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ব্যান্ডউইডথ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ব্যবহার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এর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প্রায়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৯৫%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পূর্ব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দিক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তথা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সিঙ্গাপুর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অভিমুখী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। এ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পরিপ্রেক্ষিতে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পশ্চিম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প্রান্তে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অর্থা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ৎ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ইউরোপ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অংশের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অব্যবহৃত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বিপুল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পরিমাণ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ব্যান্ডউইডথ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ক্যাপাসিটি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হতে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ভবিষ্যতে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বাংলাদেশে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ব্যবহারের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জন্য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পর্যাপ্ত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পরিমাণ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সংরক্ষিত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রেখে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উদ্বৃত্ত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ক্যাপাসিটি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আন্তর্জাতিক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বাজারে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আগ্রহী</w:t>
      </w:r>
      <w:proofErr w:type="spellEnd"/>
      <w:r w:rsidR="00CE7454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="00CE7454">
        <w:rPr>
          <w:rFonts w:ascii="Nikosh" w:hAnsi="Nikosh" w:cs="Nikosh"/>
          <w:bCs/>
          <w:sz w:val="24"/>
          <w:szCs w:val="24"/>
        </w:rPr>
        <w:t>কনসোর্টিয়ামের</w:t>
      </w:r>
      <w:proofErr w:type="spellEnd"/>
      <w:r w:rsidR="00CE7454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="00CE7454">
        <w:rPr>
          <w:rFonts w:ascii="Nikosh" w:hAnsi="Nikosh" w:cs="Nikosh"/>
          <w:bCs/>
          <w:sz w:val="24"/>
          <w:szCs w:val="24"/>
        </w:rPr>
        <w:t>সদস্য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প্রতিষ্ঠানের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নিকট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দীর্ঘমেয়াদী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লিজ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প্রদান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>/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ট্রান্সফারের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মাধ্যমে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বৈদেশিক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মুদ্রা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আয়ের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লক্ষ্যে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বিএসসিসিএল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সচেষ্ট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284AC8">
        <w:rPr>
          <w:rFonts w:ascii="Nikosh" w:hAnsi="Nikosh" w:cs="Nikosh"/>
          <w:bCs/>
          <w:sz w:val="24"/>
          <w:szCs w:val="24"/>
        </w:rPr>
        <w:t>রয়েছে</w:t>
      </w:r>
      <w:proofErr w:type="spellEnd"/>
      <w:r w:rsidRPr="00284AC8">
        <w:rPr>
          <w:rFonts w:ascii="Nikosh" w:hAnsi="Nikosh" w:cs="Nikosh"/>
          <w:bCs/>
          <w:sz w:val="24"/>
          <w:szCs w:val="24"/>
        </w:rPr>
        <w:t xml:space="preserve">।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এরই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ধারাবাহিকতায়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ইতোমধ্যে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r w:rsidRPr="00284AC8">
        <w:rPr>
          <w:rFonts w:ascii="Nikosh" w:hAnsi="Nikosh" w:cs="Nikosh"/>
          <w:sz w:val="20"/>
          <w:szCs w:val="24"/>
        </w:rPr>
        <w:t xml:space="preserve">SEA-ME-WE 5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সাবমেরিন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ক্যাবলের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পশ্চিম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প্রান্তে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অর্থা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ৎ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ইউরোপ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অংশের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অব্যবহৃত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ক্যাপাসিটি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হতে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নিম্নোক্ত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ক্যাপাসিটি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লিজ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প্রদান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করা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Pr="00284AC8">
        <w:rPr>
          <w:rFonts w:ascii="Nikosh" w:hAnsi="Nikosh" w:cs="Nikosh"/>
          <w:sz w:val="24"/>
          <w:szCs w:val="24"/>
          <w:lang w:bidi="bn-IN"/>
        </w:rPr>
        <w:t>হয়েছে</w:t>
      </w:r>
      <w:proofErr w:type="spellEnd"/>
      <w:r w:rsidRPr="00284AC8">
        <w:rPr>
          <w:rFonts w:ascii="Nikosh" w:hAnsi="Nikosh" w:cs="Nikosh"/>
          <w:sz w:val="24"/>
          <w:szCs w:val="24"/>
          <w:lang w:bidi="bn-IN"/>
        </w:rPr>
        <w:t>;</w:t>
      </w:r>
    </w:p>
    <w:p w14:paraId="3DA119F5" w14:textId="73145649" w:rsidR="00CC08E3" w:rsidRDefault="00CC08E3" w:rsidP="000B74EF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  <w:lang w:bidi="bn-IN"/>
        </w:rPr>
      </w:pPr>
    </w:p>
    <w:p w14:paraId="6E3F1ACA" w14:textId="6ECEAA28" w:rsidR="00CC08E3" w:rsidRDefault="00CC08E3" w:rsidP="000B74EF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  <w:lang w:bidi="bn-IN"/>
        </w:rPr>
      </w:pPr>
      <w:r>
        <w:rPr>
          <w:rFonts w:ascii="Nikosh" w:hAnsi="Nikosh" w:cs="Nikosh"/>
          <w:noProof/>
          <w:sz w:val="24"/>
          <w:szCs w:val="24"/>
          <w:lang w:bidi="bn-IN"/>
        </w:rPr>
        <w:drawing>
          <wp:inline distT="0" distB="0" distL="0" distR="0" wp14:anchorId="0962A10B" wp14:editId="5E7101D7">
            <wp:extent cx="5731510" cy="3129148"/>
            <wp:effectExtent l="0" t="0" r="2540" b="0"/>
            <wp:docPr id="3" name="Picture 3" descr="A pie char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e chart with text and number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956" cy="31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02D4" w14:textId="1E63E81D" w:rsidR="00EA24B4" w:rsidRDefault="00EA24B4" w:rsidP="000B74EF">
      <w:pPr>
        <w:spacing w:after="0" w:line="240" w:lineRule="auto"/>
        <w:contextualSpacing/>
        <w:jc w:val="center"/>
        <w:rPr>
          <w:rFonts w:ascii="Nikosh" w:hAnsi="Nikosh" w:cs="Nikosh"/>
          <w:sz w:val="24"/>
          <w:szCs w:val="24"/>
          <w:lang w:bidi="bn-IN"/>
        </w:rPr>
      </w:pPr>
      <w:proofErr w:type="spellStart"/>
      <w:r>
        <w:rPr>
          <w:rFonts w:ascii="Nikosh" w:hAnsi="Nikosh" w:cs="Nikosh"/>
          <w:sz w:val="24"/>
          <w:szCs w:val="24"/>
          <w:lang w:bidi="bn-IN"/>
        </w:rPr>
        <w:t>চিত্র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: </w:t>
      </w:r>
      <w:r w:rsidRPr="00EA24B4">
        <w:rPr>
          <w:rFonts w:ascii="Nikosh" w:hAnsi="Nikosh" w:cs="Nikosh"/>
          <w:sz w:val="20"/>
          <w:szCs w:val="20"/>
          <w:lang w:bidi="bn-IN"/>
        </w:rPr>
        <w:t xml:space="preserve">SMW4 </w:t>
      </w:r>
      <w:r>
        <w:rPr>
          <w:rFonts w:ascii="Nikosh" w:hAnsi="Nikosh" w:cs="Nikosh"/>
          <w:sz w:val="24"/>
          <w:szCs w:val="24"/>
          <w:lang w:bidi="bn-IN"/>
        </w:rPr>
        <w:t xml:space="preserve">ও </w:t>
      </w:r>
      <w:r w:rsidRPr="00EA24B4">
        <w:rPr>
          <w:rFonts w:ascii="Nikosh" w:hAnsi="Nikosh" w:cs="Nikosh"/>
          <w:sz w:val="20"/>
          <w:szCs w:val="20"/>
          <w:lang w:bidi="bn-IN"/>
        </w:rPr>
        <w:t xml:space="preserve">SMW5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সাবমেরিন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ক্যাবলের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মাধ্যমে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ব্যান্ডউইডথ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ব্যবহারের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বর্তমান</w:t>
      </w:r>
      <w:proofErr w:type="spellEnd"/>
      <w:r w:rsidR="000B74EF"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 w:rsidR="000B74EF">
        <w:rPr>
          <w:rFonts w:ascii="Nikosh" w:hAnsi="Nikosh" w:cs="Nikosh"/>
          <w:sz w:val="24"/>
          <w:szCs w:val="24"/>
          <w:lang w:bidi="bn-IN"/>
        </w:rPr>
        <w:t>প্রবণতা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</w:p>
    <w:p w14:paraId="79CC54E8" w14:textId="4E864792" w:rsidR="00E66219" w:rsidRDefault="00E66219" w:rsidP="000B74EF">
      <w:pPr>
        <w:spacing w:after="0" w:line="240" w:lineRule="auto"/>
        <w:contextualSpacing/>
        <w:jc w:val="center"/>
        <w:rPr>
          <w:rFonts w:ascii="Nikosh" w:hAnsi="Nikosh" w:cs="Nikosh"/>
          <w:sz w:val="24"/>
          <w:szCs w:val="24"/>
          <w:lang w:bidi="bn-IN"/>
        </w:rPr>
      </w:pPr>
    </w:p>
    <w:p w14:paraId="10749E02" w14:textId="77777777" w:rsidR="00905204" w:rsidRPr="00EA24B4" w:rsidRDefault="00905204" w:rsidP="000B74EF">
      <w:pPr>
        <w:spacing w:after="0" w:line="240" w:lineRule="auto"/>
        <w:contextualSpacing/>
        <w:jc w:val="center"/>
        <w:rPr>
          <w:rFonts w:ascii="Nikosh" w:hAnsi="Nikosh" w:cs="Nikosh"/>
          <w:sz w:val="24"/>
          <w:szCs w:val="24"/>
          <w:lang w:bidi="bn-IN"/>
        </w:rPr>
      </w:pPr>
    </w:p>
    <w:p w14:paraId="1F44ACD9" w14:textId="0A2FBD0E" w:rsidR="00E046AB" w:rsidRPr="00FE0417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bCs/>
          <w:sz w:val="24"/>
          <w:szCs w:val="24"/>
        </w:rPr>
      </w:pPr>
      <w:r w:rsidRPr="00FE0417">
        <w:rPr>
          <w:rFonts w:ascii="Nikosh" w:hAnsi="Nikosh" w:cs="Nikosh"/>
          <w:bCs/>
          <w:sz w:val="24"/>
          <w:szCs w:val="24"/>
        </w:rPr>
        <w:t>(</w:t>
      </w:r>
      <w:r w:rsidRPr="00FE0417">
        <w:rPr>
          <w:rFonts w:ascii="Nikosh" w:hAnsi="Nikosh" w:cs="Nikosh" w:hint="cs"/>
          <w:bCs/>
          <w:sz w:val="24"/>
          <w:szCs w:val="24"/>
        </w:rPr>
        <w:t>ক</w:t>
      </w:r>
      <w:r w:rsidRPr="00FE0417">
        <w:rPr>
          <w:rFonts w:ascii="Nikosh" w:hAnsi="Nikosh" w:cs="Nikosh"/>
          <w:bCs/>
          <w:sz w:val="24"/>
          <w:szCs w:val="24"/>
        </w:rPr>
        <w:t xml:space="preserve">) </w:t>
      </w:r>
      <w:r w:rsidRPr="00FE0417">
        <w:rPr>
          <w:rFonts w:ascii="Nikosh" w:hAnsi="Nikosh" w:cs="Nikosh"/>
          <w:sz w:val="20"/>
          <w:szCs w:val="24"/>
          <w:shd w:val="clear" w:color="auto" w:fill="FFFFFF"/>
        </w:rPr>
        <w:t>SMW5</w:t>
      </w:r>
      <w:r w:rsidRPr="00FE0417">
        <w:rPr>
          <w:rFonts w:ascii="Nikosh" w:hAnsi="Nikosh" w:cs="Nikosh"/>
          <w:bCs/>
          <w:sz w:val="20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সাবমেরিন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ক্যাবলের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পশ্চিম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অংশের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কোর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হতে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="00CE30F5">
        <w:rPr>
          <w:rFonts w:ascii="Nikosh" w:hAnsi="Nikosh" w:cs="Nikosh"/>
          <w:bCs/>
          <w:sz w:val="24"/>
          <w:szCs w:val="24"/>
        </w:rPr>
        <w:t>(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সৌদি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আরবের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ইয়ানবু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থেকে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ফ্রান্সের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মার্সেই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পপ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পর্যন্ত</w:t>
      </w:r>
      <w:proofErr w:type="spellEnd"/>
      <w:r w:rsidR="00CE30F5">
        <w:rPr>
          <w:rFonts w:ascii="Nikosh" w:hAnsi="Nikosh" w:cs="Nikosh"/>
          <w:bCs/>
          <w:sz w:val="24"/>
          <w:szCs w:val="24"/>
        </w:rPr>
        <w:t>)</w:t>
      </w:r>
      <w:r w:rsidRPr="00FE0417">
        <w:rPr>
          <w:rFonts w:ascii="Nikosh" w:hAnsi="Nikosh" w:cs="Nikosh"/>
          <w:bCs/>
          <w:sz w:val="24"/>
          <w:szCs w:val="24"/>
        </w:rPr>
        <w:t xml:space="preserve"> ২৫.৩১%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ক্যাপাসিটি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(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বর্তমানে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প্রায়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৬৫০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জিবিপিএস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এর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সমতুল্য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)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সৌদি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টেলিকম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কোম্পানি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/>
          <w:sz w:val="24"/>
          <w:szCs w:val="24"/>
          <w:shd w:val="clear" w:color="auto" w:fill="FFFFFF"/>
        </w:rPr>
        <w:t>(</w:t>
      </w:r>
      <w:r w:rsidRPr="00FE0417">
        <w:rPr>
          <w:rFonts w:ascii="Nikosh" w:hAnsi="Nikosh" w:cs="Nikosh"/>
          <w:sz w:val="20"/>
          <w:szCs w:val="24"/>
          <w:shd w:val="clear" w:color="auto" w:fill="FFFFFF"/>
        </w:rPr>
        <w:t>STC</w:t>
      </w:r>
      <w:r w:rsidRPr="00FE0417">
        <w:rPr>
          <w:rFonts w:ascii="Nikosh" w:hAnsi="Nikosh" w:cs="Nikosh"/>
          <w:sz w:val="24"/>
          <w:szCs w:val="24"/>
          <w:shd w:val="clear" w:color="auto" w:fill="FFFFFF"/>
        </w:rPr>
        <w:t>)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এর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নিকট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 w:hint="cs"/>
          <w:bCs/>
          <w:sz w:val="24"/>
          <w:szCs w:val="24"/>
        </w:rPr>
        <w:t>১২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মে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 w:hint="cs"/>
          <w:bCs/>
          <w:sz w:val="24"/>
          <w:szCs w:val="24"/>
        </w:rPr>
        <w:t>২০২১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তারিখ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হতে</w:t>
      </w:r>
      <w:proofErr w:type="spellEnd"/>
      <w:r w:rsidRPr="00FE0417">
        <w:rPr>
          <w:rFonts w:ascii="Nikosh" w:hAnsi="Nikosh" w:cs="Nikosh" w:hint="cs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ক্যাবলের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স্থায়িত্বকাল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পর্যন্ত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লিজ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প্রদান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করা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হয়েছে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>।</w:t>
      </w:r>
    </w:p>
    <w:p w14:paraId="28A7C458" w14:textId="77777777" w:rsidR="00E046AB" w:rsidRPr="00721441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bCs/>
          <w:sz w:val="26"/>
          <w:szCs w:val="26"/>
        </w:rPr>
      </w:pPr>
    </w:p>
    <w:p w14:paraId="472430B2" w14:textId="4B3BA2C6" w:rsidR="00E046AB" w:rsidRPr="00FE0417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bCs/>
          <w:sz w:val="24"/>
          <w:szCs w:val="24"/>
        </w:rPr>
      </w:pPr>
      <w:r w:rsidRPr="00FE0417">
        <w:rPr>
          <w:rFonts w:ascii="Nikosh" w:hAnsi="Nikosh" w:cs="Nikosh"/>
          <w:bCs/>
          <w:sz w:val="24"/>
          <w:szCs w:val="24"/>
        </w:rPr>
        <w:t>(</w:t>
      </w:r>
      <w:r w:rsidRPr="00FE0417">
        <w:rPr>
          <w:rFonts w:ascii="Nikosh" w:hAnsi="Nikosh" w:cs="Nikosh" w:hint="cs"/>
          <w:bCs/>
          <w:sz w:val="24"/>
          <w:szCs w:val="24"/>
        </w:rPr>
        <w:t>খ</w:t>
      </w:r>
      <w:r w:rsidRPr="00FE0417">
        <w:rPr>
          <w:rFonts w:ascii="Nikosh" w:hAnsi="Nikosh" w:cs="Nikosh"/>
          <w:bCs/>
          <w:sz w:val="24"/>
          <w:szCs w:val="24"/>
        </w:rPr>
        <w:t xml:space="preserve">) </w:t>
      </w:r>
      <w:r w:rsidRPr="00FE0417">
        <w:rPr>
          <w:rFonts w:ascii="Nikosh" w:hAnsi="Nikosh" w:cs="Nikosh"/>
          <w:sz w:val="20"/>
          <w:szCs w:val="24"/>
          <w:shd w:val="clear" w:color="auto" w:fill="FFFFFF"/>
        </w:rPr>
        <w:t>SMW5</w:t>
      </w:r>
      <w:r w:rsidRPr="00FE0417">
        <w:rPr>
          <w:rFonts w:ascii="Nikosh" w:hAnsi="Nikosh" w:cs="Nikosh"/>
          <w:bCs/>
          <w:sz w:val="20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সাবমেরিন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ক্যাবলের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কোর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অংশ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হতে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সিঙ্গাপুর-</w:t>
      </w:r>
      <w:r w:rsidR="0008375B">
        <w:rPr>
          <w:rFonts w:ascii="Nikosh" w:hAnsi="Nikosh" w:cs="Nikosh"/>
          <w:bCs/>
          <w:sz w:val="24"/>
          <w:szCs w:val="24"/>
        </w:rPr>
        <w:t>মার্সেই</w:t>
      </w:r>
      <w:proofErr w:type="spellEnd"/>
      <w:r w:rsidR="0008375B">
        <w:rPr>
          <w:rFonts w:ascii="Nikosh" w:hAnsi="Nikosh" w:cs="Nikosh"/>
          <w:bCs/>
          <w:sz w:val="24"/>
          <w:szCs w:val="24"/>
        </w:rPr>
        <w:t xml:space="preserve"> (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ফ্রান্স</w:t>
      </w:r>
      <w:proofErr w:type="spellEnd"/>
      <w:r w:rsidR="0008375B">
        <w:rPr>
          <w:rFonts w:ascii="Nikosh" w:hAnsi="Nikosh" w:cs="Nikosh"/>
          <w:bCs/>
          <w:sz w:val="24"/>
          <w:szCs w:val="24"/>
        </w:rPr>
        <w:t>)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রুটে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১৩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জিবিপিএস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ক্যাপাসিটি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ফ্রান্স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ভিত্তিক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টেলিকম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অপারেটর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/>
          <w:sz w:val="20"/>
          <w:szCs w:val="24"/>
          <w:shd w:val="clear" w:color="auto" w:fill="FFFFFF"/>
        </w:rPr>
        <w:t>Orange</w:t>
      </w:r>
      <w:r w:rsidRPr="00FE0417">
        <w:rPr>
          <w:rFonts w:ascii="Nikosh" w:hAnsi="Nikosh" w:cs="Nikosh"/>
          <w:bCs/>
          <w:sz w:val="24"/>
          <w:szCs w:val="24"/>
        </w:rPr>
        <w:t>-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কে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 w:hint="cs"/>
          <w:bCs/>
          <w:sz w:val="24"/>
          <w:szCs w:val="24"/>
        </w:rPr>
        <w:t>১৩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জুলাই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 w:hint="cs"/>
          <w:bCs/>
          <w:sz w:val="24"/>
          <w:szCs w:val="24"/>
        </w:rPr>
        <w:t>২০২১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তারিখ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হতে</w:t>
      </w:r>
      <w:proofErr w:type="spellEnd"/>
      <w:r w:rsidRPr="00FE0417">
        <w:rPr>
          <w:rFonts w:ascii="Nikosh" w:hAnsi="Nikosh" w:cs="Nikosh" w:hint="cs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ক্যাবলের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স্থায়িত্বকাল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পর্যন্ত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লিজ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প্রদান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করা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হয়েছে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>।</w:t>
      </w:r>
    </w:p>
    <w:p w14:paraId="526CF681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bCs/>
          <w:sz w:val="26"/>
          <w:szCs w:val="26"/>
        </w:rPr>
      </w:pPr>
    </w:p>
    <w:p w14:paraId="7FC644E3" w14:textId="7FBE24D3" w:rsidR="00905204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bCs/>
          <w:sz w:val="24"/>
          <w:szCs w:val="24"/>
        </w:rPr>
      </w:pPr>
      <w:r w:rsidRPr="00FE0417">
        <w:rPr>
          <w:rFonts w:ascii="Nikosh" w:hAnsi="Nikosh" w:cs="Nikosh"/>
          <w:bCs/>
          <w:sz w:val="24"/>
          <w:szCs w:val="24"/>
        </w:rPr>
        <w:t>(</w:t>
      </w:r>
      <w:r w:rsidRPr="00FE0417">
        <w:rPr>
          <w:rFonts w:ascii="Nikosh" w:hAnsi="Nikosh" w:cs="Nikosh" w:hint="cs"/>
          <w:bCs/>
          <w:sz w:val="24"/>
          <w:szCs w:val="24"/>
        </w:rPr>
        <w:t>গ</w:t>
      </w:r>
      <w:r w:rsidRPr="00FE0417">
        <w:rPr>
          <w:rFonts w:ascii="Nikosh" w:hAnsi="Nikosh" w:cs="Nikosh"/>
          <w:bCs/>
          <w:sz w:val="24"/>
          <w:szCs w:val="24"/>
        </w:rPr>
        <w:t xml:space="preserve">) </w:t>
      </w:r>
      <w:r w:rsidRPr="00FE0417">
        <w:rPr>
          <w:rFonts w:ascii="Nikosh" w:hAnsi="Nikosh" w:cs="Nikosh"/>
          <w:sz w:val="20"/>
          <w:szCs w:val="24"/>
          <w:shd w:val="clear" w:color="auto" w:fill="FFFFFF"/>
        </w:rPr>
        <w:t>SMW5</w:t>
      </w:r>
      <w:r w:rsidRPr="00FE0417">
        <w:rPr>
          <w:rFonts w:ascii="Nikosh" w:hAnsi="Nikosh" w:cs="Nikosh"/>
          <w:bCs/>
          <w:sz w:val="20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সাবমেরিন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ক্যাবলের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কোর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অংশ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হতে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জিবুতি</w:t>
      </w:r>
      <w:r w:rsidRPr="00FE0417">
        <w:rPr>
          <w:rFonts w:ascii="Nikosh" w:hAnsi="Nikosh" w:cs="Nikosh"/>
          <w:bCs/>
          <w:sz w:val="24"/>
          <w:szCs w:val="24"/>
        </w:rPr>
        <w:t>-</w:t>
      </w:r>
      <w:r w:rsidRPr="00FE0417">
        <w:rPr>
          <w:rFonts w:ascii="Nikosh" w:hAnsi="Nikosh" w:cs="Nikosh" w:hint="cs"/>
          <w:bCs/>
          <w:sz w:val="24"/>
          <w:szCs w:val="24"/>
        </w:rPr>
        <w:t>মার্সেই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(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ফ্রান্স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)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রুটে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 w:hint="cs"/>
          <w:bCs/>
          <w:sz w:val="24"/>
          <w:szCs w:val="24"/>
        </w:rPr>
        <w:t>২০০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জিবিপিএস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ক্যাপাসিটি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টেলিকম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মালয়েশিয়া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(</w:t>
      </w:r>
      <w:r w:rsidRPr="00FE0417">
        <w:rPr>
          <w:rFonts w:ascii="Nikosh" w:hAnsi="Nikosh" w:cs="Nikosh"/>
          <w:bCs/>
          <w:sz w:val="20"/>
          <w:szCs w:val="24"/>
        </w:rPr>
        <w:t>TM</w:t>
      </w:r>
      <w:r w:rsidRPr="00FE0417">
        <w:rPr>
          <w:rFonts w:ascii="Nikosh" w:hAnsi="Nikosh" w:cs="Nikosh"/>
          <w:bCs/>
          <w:sz w:val="24"/>
          <w:szCs w:val="24"/>
        </w:rPr>
        <w:t>)-</w:t>
      </w:r>
      <w:proofErr w:type="spellStart"/>
      <w:r w:rsidRPr="00FE0417">
        <w:rPr>
          <w:rFonts w:ascii="Nikosh" w:hAnsi="Nikosh" w:cs="Nikosh"/>
          <w:bCs/>
          <w:sz w:val="24"/>
          <w:szCs w:val="24"/>
        </w:rPr>
        <w:t>কে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 w:hint="cs"/>
          <w:bCs/>
          <w:sz w:val="24"/>
          <w:szCs w:val="24"/>
        </w:rPr>
        <w:t>২৮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ডিসেম্বর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 w:hint="cs"/>
          <w:bCs/>
          <w:sz w:val="24"/>
          <w:szCs w:val="24"/>
        </w:rPr>
        <w:t>২০২২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তারিখ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হতে</w:t>
      </w:r>
      <w:proofErr w:type="spellEnd"/>
      <w:r w:rsidRPr="00FE0417">
        <w:rPr>
          <w:rFonts w:ascii="Nikosh" w:hAnsi="Nikosh" w:cs="Nikosh" w:hint="cs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আগামী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r w:rsidRPr="00FE0417">
        <w:rPr>
          <w:rFonts w:ascii="Nikosh" w:hAnsi="Nikosh" w:cs="Nikosh" w:hint="cs"/>
          <w:bCs/>
          <w:sz w:val="24"/>
          <w:szCs w:val="24"/>
        </w:rPr>
        <w:t>১০</w:t>
      </w:r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বছরের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জন্য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লিজ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প্রদান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করা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 xml:space="preserve"> </w:t>
      </w:r>
      <w:proofErr w:type="spellStart"/>
      <w:r w:rsidRPr="00FE0417">
        <w:rPr>
          <w:rFonts w:ascii="Nikosh" w:hAnsi="Nikosh" w:cs="Nikosh" w:hint="cs"/>
          <w:bCs/>
          <w:sz w:val="24"/>
          <w:szCs w:val="24"/>
        </w:rPr>
        <w:t>হয়েছে</w:t>
      </w:r>
      <w:proofErr w:type="spellEnd"/>
      <w:r w:rsidRPr="00FE0417">
        <w:rPr>
          <w:rFonts w:ascii="Nikosh" w:hAnsi="Nikosh" w:cs="Nikosh"/>
          <w:bCs/>
          <w:sz w:val="24"/>
          <w:szCs w:val="24"/>
        </w:rPr>
        <w:t>।</w:t>
      </w:r>
      <w:r w:rsidR="00905204">
        <w:rPr>
          <w:rFonts w:ascii="Nikosh" w:hAnsi="Nikosh" w:cs="Nikosh"/>
          <w:bCs/>
          <w:sz w:val="24"/>
          <w:szCs w:val="24"/>
        </w:rPr>
        <w:t xml:space="preserve"> </w:t>
      </w:r>
    </w:p>
    <w:p w14:paraId="66673635" w14:textId="77777777" w:rsidR="00905204" w:rsidRDefault="00905204" w:rsidP="00E046AB">
      <w:pPr>
        <w:spacing w:after="0" w:line="240" w:lineRule="auto"/>
        <w:contextualSpacing/>
        <w:jc w:val="both"/>
        <w:rPr>
          <w:rFonts w:ascii="Nikosh" w:hAnsi="Nikosh" w:cs="Nikosh"/>
          <w:bCs/>
          <w:sz w:val="24"/>
          <w:szCs w:val="24"/>
        </w:rPr>
      </w:pPr>
    </w:p>
    <w:p w14:paraId="4B35D41F" w14:textId="7285DF62" w:rsidR="00E046AB" w:rsidRPr="00905204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bCs/>
          <w:sz w:val="24"/>
          <w:szCs w:val="24"/>
        </w:rPr>
      </w:pPr>
      <w:r w:rsidRPr="00FE0417">
        <w:rPr>
          <w:rFonts w:ascii="Nikosh" w:hAnsi="Nikosh" w:cs="Nikosh"/>
          <w:sz w:val="24"/>
          <w:szCs w:val="26"/>
        </w:rPr>
        <w:t>(</w:t>
      </w:r>
      <w:r w:rsidRPr="00FE0417">
        <w:rPr>
          <w:rFonts w:ascii="Nikosh" w:hAnsi="Nikosh" w:cs="Nikosh" w:hint="cs"/>
          <w:sz w:val="24"/>
          <w:szCs w:val="26"/>
        </w:rPr>
        <w:t>ঘ</w:t>
      </w:r>
      <w:r w:rsidRPr="00FE0417">
        <w:rPr>
          <w:rFonts w:ascii="Nikosh" w:hAnsi="Nikosh" w:cs="Nikosh"/>
          <w:sz w:val="24"/>
          <w:szCs w:val="26"/>
        </w:rPr>
        <w:t xml:space="preserve">)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ভারতের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সাথে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আইপি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ট্রানজিট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লিজ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প্রদান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সংক্রান্ত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একটি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চুক্তি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গত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৬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জুন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২০১৫</w:t>
      </w:r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তারিখে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ভারতের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মাননীয়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প্রধানমন্ত্রীর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বাংলাদেশ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সফরের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সময়কালে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স্বাক্ষরিত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হয়</w:t>
      </w:r>
      <w:proofErr w:type="spellEnd"/>
      <w:r w:rsidRPr="00FE0417">
        <w:rPr>
          <w:rFonts w:ascii="Nikosh" w:hAnsi="Nikosh" w:cs="Nikosh" w:hint="cs"/>
          <w:sz w:val="24"/>
          <w:szCs w:val="26"/>
        </w:rPr>
        <w:t>।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চুক্তি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অনুযায়ী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ভারত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এর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উত্তর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পূর্বাঞ্চলের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প্রদেশগুলির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জন্য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প্রাথমিক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অবস্থায়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১০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জিবিপিএস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ব্যান্ডউইড্থ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বাংলাদেশ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হতে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লিজ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প্রদান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করা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হয়</w:t>
      </w:r>
      <w:proofErr w:type="spellEnd"/>
      <w:r w:rsidRPr="00FE0417">
        <w:rPr>
          <w:rFonts w:ascii="Nikosh" w:hAnsi="Nikosh" w:cs="Nikosh" w:hint="cs"/>
          <w:sz w:val="24"/>
          <w:szCs w:val="26"/>
        </w:rPr>
        <w:t>।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গত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>
        <w:rPr>
          <w:rFonts w:ascii="Nikosh" w:hAnsi="Nikosh" w:cs="Nikosh" w:hint="cs"/>
          <w:sz w:val="24"/>
          <w:szCs w:val="26"/>
        </w:rPr>
        <w:t>২৩শ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মার্চ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২০১৬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তারিখে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বাংলাদেশ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ও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ভারতের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মাননীয়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প্রধানমন্ত্রী</w:t>
      </w:r>
      <w:r w:rsidR="00F15745">
        <w:rPr>
          <w:rFonts w:ascii="Nikosh" w:hAnsi="Nikosh" w:cs="Nikosh"/>
          <w:sz w:val="24"/>
          <w:szCs w:val="26"/>
        </w:rPr>
        <w:t>গণ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ভিডিও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কনফারেন্সিং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এর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মাধ্যমে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লিজ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প্রদান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কার্যক্রমের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শুভ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উদ্বোধন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ঘোষ</w:t>
      </w:r>
      <w:r w:rsidR="00D95800">
        <w:rPr>
          <w:rFonts w:ascii="Nikosh" w:hAnsi="Nikosh" w:cs="Nikosh"/>
          <w:sz w:val="24"/>
          <w:szCs w:val="26"/>
        </w:rPr>
        <w:t>ণা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করেন</w:t>
      </w:r>
      <w:proofErr w:type="spellEnd"/>
      <w:r w:rsidRPr="00FE0417">
        <w:rPr>
          <w:rFonts w:ascii="Nikosh" w:hAnsi="Nikosh" w:cs="Nikosh" w:hint="cs"/>
          <w:sz w:val="24"/>
          <w:szCs w:val="26"/>
        </w:rPr>
        <w:t>।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এই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লিজ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২০২০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সালের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ফেব্রুয়ারি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মাস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পর্যন্ত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চালু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ছিল</w:t>
      </w:r>
      <w:proofErr w:type="spellEnd"/>
      <w:r w:rsidRPr="00FE0417">
        <w:rPr>
          <w:rFonts w:ascii="Nikosh" w:hAnsi="Nikosh" w:cs="Nikosh" w:hint="cs"/>
          <w:sz w:val="24"/>
          <w:szCs w:val="26"/>
        </w:rPr>
        <w:t>।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পরবর্তীতে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ত্রিপুরায়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১০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জিবিপিএস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ব্যান্ডউইডথ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লিজ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দেয়ার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জন্য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নতুন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করে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চুক্তি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স্বাক্ষরিত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হয়েছে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এবং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গত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২৬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নভেম্বর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২০২১</w:t>
      </w:r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হতে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এই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চুক্তির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আওয়তায়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সেবা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চালু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করা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হয়েছে</w:t>
      </w:r>
      <w:proofErr w:type="spellEnd"/>
      <w:r w:rsidRPr="00FE0417">
        <w:rPr>
          <w:rFonts w:ascii="Nikosh" w:hAnsi="Nikosh" w:cs="Nikosh" w:hint="cs"/>
          <w:sz w:val="24"/>
          <w:szCs w:val="26"/>
        </w:rPr>
        <w:t>।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="009E5E20">
        <w:rPr>
          <w:rFonts w:ascii="Nikosh" w:hAnsi="Nikosh" w:cs="Nikosh"/>
          <w:sz w:val="24"/>
          <w:szCs w:val="26"/>
        </w:rPr>
        <w:t>ভারত</w:t>
      </w:r>
      <w:proofErr w:type="spellEnd"/>
      <w:r w:rsidR="009E5E20">
        <w:rPr>
          <w:rFonts w:ascii="Nikosh" w:hAnsi="Nikosh" w:cs="Nikosh"/>
          <w:sz w:val="24"/>
          <w:szCs w:val="26"/>
        </w:rPr>
        <w:t xml:space="preserve"> </w:t>
      </w:r>
      <w:proofErr w:type="spellStart"/>
      <w:r w:rsidR="009E5E20">
        <w:rPr>
          <w:rFonts w:ascii="Nikosh" w:hAnsi="Nikosh" w:cs="Nikosh"/>
          <w:sz w:val="24"/>
          <w:szCs w:val="26"/>
        </w:rPr>
        <w:t>সঞ্চার</w:t>
      </w:r>
      <w:proofErr w:type="spellEnd"/>
      <w:r w:rsidR="009E5E20">
        <w:rPr>
          <w:rFonts w:ascii="Nikosh" w:hAnsi="Nikosh" w:cs="Nikosh"/>
          <w:sz w:val="24"/>
          <w:szCs w:val="26"/>
        </w:rPr>
        <w:t xml:space="preserve"> </w:t>
      </w:r>
      <w:proofErr w:type="spellStart"/>
      <w:r w:rsidR="009E5E20">
        <w:rPr>
          <w:rFonts w:ascii="Nikosh" w:hAnsi="Nikosh" w:cs="Nikosh"/>
          <w:sz w:val="24"/>
          <w:szCs w:val="26"/>
        </w:rPr>
        <w:t>নিগম</w:t>
      </w:r>
      <w:proofErr w:type="spellEnd"/>
      <w:r w:rsidR="009E5E20">
        <w:rPr>
          <w:rFonts w:ascii="Nikosh" w:hAnsi="Nikosh" w:cs="Nikosh"/>
          <w:sz w:val="24"/>
          <w:szCs w:val="26"/>
        </w:rPr>
        <w:t xml:space="preserve"> (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বিএসএনএল</w:t>
      </w:r>
      <w:proofErr w:type="spellEnd"/>
      <w:r w:rsidR="009E5E20">
        <w:rPr>
          <w:rFonts w:ascii="Nikosh" w:hAnsi="Nikosh" w:cs="Nikosh"/>
          <w:sz w:val="24"/>
          <w:szCs w:val="26"/>
        </w:rPr>
        <w:t>)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এর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চাহিদার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প্রেক্ষিতে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উল্ল</w:t>
      </w:r>
      <w:r w:rsidR="00467DE0">
        <w:rPr>
          <w:rFonts w:ascii="Nikosh" w:hAnsi="Nikosh" w:cs="Nikosh"/>
          <w:sz w:val="24"/>
          <w:szCs w:val="26"/>
        </w:rPr>
        <w:t>ি</w:t>
      </w:r>
      <w:r w:rsidRPr="00FE0417">
        <w:rPr>
          <w:rFonts w:ascii="Nikosh" w:hAnsi="Nikosh" w:cs="Nikosh" w:hint="cs"/>
          <w:sz w:val="24"/>
          <w:szCs w:val="26"/>
        </w:rPr>
        <w:t>খিত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চুক্তির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আওতায়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এপ্রিল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২০২২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হতে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ত্রিপুরায়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r w:rsidRPr="00FE0417">
        <w:rPr>
          <w:rFonts w:ascii="Nikosh" w:hAnsi="Nikosh" w:cs="Nikosh" w:hint="cs"/>
          <w:sz w:val="24"/>
          <w:szCs w:val="26"/>
        </w:rPr>
        <w:t>২০</w:t>
      </w:r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জিবিপিএস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ব্যান্ডউইডথ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লিজ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দেয়া</w:t>
      </w:r>
      <w:proofErr w:type="spellEnd"/>
      <w:r w:rsidRPr="00FE0417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FE0417">
        <w:rPr>
          <w:rFonts w:ascii="Nikosh" w:hAnsi="Nikosh" w:cs="Nikosh" w:hint="cs"/>
          <w:sz w:val="24"/>
          <w:szCs w:val="26"/>
        </w:rPr>
        <w:t>হচ্ছে</w:t>
      </w:r>
      <w:proofErr w:type="spellEnd"/>
      <w:r w:rsidRPr="00FE0417">
        <w:rPr>
          <w:rFonts w:ascii="Nikosh" w:hAnsi="Nikosh" w:cs="Nikosh" w:hint="cs"/>
          <w:sz w:val="24"/>
          <w:szCs w:val="26"/>
        </w:rPr>
        <w:t>।</w:t>
      </w:r>
    </w:p>
    <w:p w14:paraId="6B177503" w14:textId="3C97BBC6" w:rsidR="00E046AB" w:rsidRPr="00D25B87" w:rsidRDefault="00905204" w:rsidP="00E046AB">
      <w:pPr>
        <w:spacing w:after="0" w:line="240" w:lineRule="auto"/>
        <w:contextualSpacing/>
        <w:jc w:val="both"/>
        <w:rPr>
          <w:rFonts w:ascii="Nikosh" w:hAnsi="Nikosh" w:cs="Nikosh"/>
          <w:sz w:val="10"/>
          <w:szCs w:val="10"/>
        </w:rPr>
      </w:pPr>
      <w:r w:rsidRPr="002D01DA"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731B8B88" wp14:editId="240B5DFE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5820410" cy="2886075"/>
            <wp:effectExtent l="0" t="0" r="8890" b="9525"/>
            <wp:wrapTight wrapText="bothSides">
              <wp:wrapPolygon edited="0">
                <wp:start x="0" y="0"/>
                <wp:lineTo x="0" y="21529"/>
                <wp:lineTo x="21562" y="21529"/>
                <wp:lineTo x="2156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F0E66D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</w:rPr>
      </w:pPr>
      <w:proofErr w:type="spellStart"/>
      <w:r w:rsidRPr="00D25B87">
        <w:rPr>
          <w:rFonts w:ascii="Nikosh" w:hAnsi="Nikosh" w:cs="Nikosh" w:hint="cs"/>
        </w:rPr>
        <w:t>চিত্র</w:t>
      </w:r>
      <w:proofErr w:type="spellEnd"/>
      <w:r w:rsidRPr="00D25B87">
        <w:rPr>
          <w:rFonts w:ascii="Nikosh" w:hAnsi="Nikosh" w:cs="Nikosh"/>
        </w:rPr>
        <w:t xml:space="preserve">: </w:t>
      </w:r>
      <w:proofErr w:type="spellStart"/>
      <w:r w:rsidRPr="00D25B87">
        <w:rPr>
          <w:rFonts w:ascii="Nikosh" w:hAnsi="Nikosh" w:cs="Nikosh" w:hint="cs"/>
        </w:rPr>
        <w:t>বাংলাদেশ</w:t>
      </w:r>
      <w:proofErr w:type="spellEnd"/>
      <w:r w:rsidRPr="00D25B87">
        <w:rPr>
          <w:rFonts w:ascii="Nikosh" w:hAnsi="Nikosh" w:cs="Nikosh"/>
        </w:rPr>
        <w:t xml:space="preserve"> </w:t>
      </w:r>
      <w:r w:rsidRPr="00D25B87">
        <w:rPr>
          <w:rFonts w:ascii="Nikosh" w:hAnsi="Nikosh" w:cs="Nikosh" w:hint="cs"/>
        </w:rPr>
        <w:t>ও</w:t>
      </w:r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ভারতের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মাননীয়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প্রধানমন্ত্রী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কর্তৃক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ভিডিও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কনফারেন্সিং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এর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মাধ্যমে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ভারতে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আইপি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ট্রানজিট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সরবরাহ</w:t>
      </w:r>
      <w:proofErr w:type="spellEnd"/>
      <w:r w:rsidRPr="00D25B87">
        <w:rPr>
          <w:rFonts w:ascii="Nikosh" w:hAnsi="Nikosh" w:cs="Nikosh"/>
        </w:rPr>
        <w:t xml:space="preserve"> </w:t>
      </w:r>
      <w:proofErr w:type="spellStart"/>
      <w:r w:rsidRPr="00D25B87">
        <w:rPr>
          <w:rFonts w:ascii="Nikosh" w:hAnsi="Nikosh" w:cs="Nikosh" w:hint="cs"/>
        </w:rPr>
        <w:t>উদ্বোধন</w:t>
      </w:r>
      <w:proofErr w:type="spellEnd"/>
    </w:p>
    <w:p w14:paraId="1DC4EAFF" w14:textId="77777777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 w:val="32"/>
        </w:rPr>
      </w:pPr>
    </w:p>
    <w:p w14:paraId="2677F4CE" w14:textId="77777777" w:rsidR="00E046AB" w:rsidRPr="00A6483A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 w:val="32"/>
        </w:rPr>
      </w:pPr>
    </w:p>
    <w:p w14:paraId="62F75734" w14:textId="77777777" w:rsidR="00E046AB" w:rsidRPr="00A6483A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4"/>
        </w:rPr>
      </w:pPr>
      <w:proofErr w:type="spellStart"/>
      <w:r w:rsidRPr="00A6483A">
        <w:rPr>
          <w:rFonts w:ascii="Nikosh" w:hAnsi="Nikosh" w:cs="Nikosh"/>
          <w:sz w:val="24"/>
          <w:szCs w:val="24"/>
        </w:rPr>
        <w:t>সর্বোপরি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বাংলাদেশ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যেন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এ </w:t>
      </w:r>
      <w:proofErr w:type="spellStart"/>
      <w:r w:rsidRPr="00A6483A">
        <w:rPr>
          <w:rFonts w:ascii="Nikosh" w:hAnsi="Nikosh" w:cs="Nikosh"/>
          <w:sz w:val="24"/>
          <w:szCs w:val="24"/>
        </w:rPr>
        <w:t>অঞ্চলের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একটি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ব্যান্ডউইডথ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r w:rsidRPr="00A6483A">
        <w:rPr>
          <w:rFonts w:ascii="Nikosh" w:hAnsi="Nikosh" w:cs="Nikosh"/>
          <w:sz w:val="20"/>
          <w:szCs w:val="24"/>
          <w:shd w:val="clear" w:color="auto" w:fill="FFFFFF"/>
        </w:rPr>
        <w:t>Hub</w:t>
      </w:r>
      <w:r w:rsidRPr="00A6483A">
        <w:rPr>
          <w:rFonts w:ascii="Nikosh" w:hAnsi="Nikosh" w:cs="Nikosh"/>
          <w:sz w:val="24"/>
          <w:szCs w:val="24"/>
        </w:rPr>
        <w:t xml:space="preserve">-এ </w:t>
      </w:r>
      <w:proofErr w:type="spellStart"/>
      <w:r w:rsidRPr="00A6483A">
        <w:rPr>
          <w:rFonts w:ascii="Nikosh" w:hAnsi="Nikosh" w:cs="Nikosh"/>
          <w:sz w:val="24"/>
          <w:szCs w:val="24"/>
        </w:rPr>
        <w:t>পরিণত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হতে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পারে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সে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লক্ষ্যে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বিএসসিসিএল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অগ্রণী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ভূমিকা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পালনে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সচেষ্ট</w:t>
      </w:r>
      <w:proofErr w:type="spellEnd"/>
      <w:r w:rsidRPr="00A6483A">
        <w:rPr>
          <w:rFonts w:ascii="Nikosh" w:hAnsi="Nikosh" w:cs="Nikosh"/>
          <w:sz w:val="24"/>
          <w:szCs w:val="24"/>
        </w:rPr>
        <w:t xml:space="preserve"> </w:t>
      </w:r>
      <w:proofErr w:type="spellStart"/>
      <w:r w:rsidRPr="00A6483A">
        <w:rPr>
          <w:rFonts w:ascii="Nikosh" w:hAnsi="Nikosh" w:cs="Nikosh"/>
          <w:sz w:val="24"/>
          <w:szCs w:val="24"/>
        </w:rPr>
        <w:t>রয়েছে</w:t>
      </w:r>
      <w:proofErr w:type="spellEnd"/>
      <w:r w:rsidRPr="00A6483A">
        <w:rPr>
          <w:rFonts w:ascii="Nikosh" w:hAnsi="Nikosh" w:cs="Nikosh"/>
          <w:sz w:val="24"/>
          <w:szCs w:val="24"/>
        </w:rPr>
        <w:t>।</w:t>
      </w:r>
    </w:p>
    <w:p w14:paraId="45D953F6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3D76D7B0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133D542E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32D32900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69D8B8FE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3A3DD9DE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71DBDB35" w14:textId="6321A28D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1C65EDCA" w14:textId="0D602DCF" w:rsidR="00905204" w:rsidRDefault="00905204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3DCA265B" w14:textId="0F2E47D4" w:rsidR="00905204" w:rsidRDefault="00905204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7D865087" w14:textId="24CC33F2" w:rsidR="00905204" w:rsidRDefault="00905204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48F189C7" w14:textId="753F8057" w:rsidR="00905204" w:rsidRDefault="00905204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73AC07B0" w14:textId="29AFEB71" w:rsidR="00905204" w:rsidRDefault="00905204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5CE8154E" w14:textId="77777777" w:rsidR="00905204" w:rsidRDefault="00905204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1A757DFC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286EFE98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4529E316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6"/>
        <w:gridCol w:w="5334"/>
      </w:tblGrid>
      <w:tr w:rsidR="00E046AB" w:rsidRPr="00741598" w14:paraId="408EFCB6" w14:textId="77777777" w:rsidTr="007D3A6A">
        <w:trPr>
          <w:trHeight w:val="2808"/>
          <w:jc w:val="center"/>
        </w:trPr>
        <w:tc>
          <w:tcPr>
            <w:tcW w:w="4045" w:type="dxa"/>
            <w:tcBorders>
              <w:top w:val="nil"/>
              <w:left w:val="nil"/>
              <w:bottom w:val="double" w:sz="12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F9A2F9" w14:textId="77777777" w:rsidR="00E046AB" w:rsidRPr="00741598" w:rsidRDefault="00E046AB" w:rsidP="007D3A6A">
            <w:pPr>
              <w:jc w:val="center"/>
              <w:rPr>
                <w:rFonts w:ascii="Calibri" w:eastAsia="Calibri" w:hAnsi="Calibri" w:cs="Times New Roman"/>
              </w:rPr>
            </w:pPr>
            <w:r w:rsidRPr="0074159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54C45F9C" wp14:editId="0C94C263">
                  <wp:extent cx="2533650" cy="1257300"/>
                  <wp:effectExtent l="0" t="0" r="0" b="0"/>
                  <wp:docPr id="29" name="Picture 29" descr="STC-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C-01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single" w:sz="4" w:space="0" w:color="FFFFFF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6DEE1E72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Name of Party: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Saudi Telecom Company</w:t>
            </w:r>
          </w:p>
          <w:p w14:paraId="6312DC25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Modality of Transferred Capacity: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IPLC</w:t>
            </w:r>
          </w:p>
          <w:p w14:paraId="65946476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Submarine Cable: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SMW 5</w:t>
            </w:r>
          </w:p>
          <w:p w14:paraId="08DEE7B9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Segment: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Yanbu (KSA) – Marseille (FR)</w:t>
            </w:r>
          </w:p>
          <w:p w14:paraId="6A6C6A6A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Capacity: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650 Gbps</w:t>
            </w:r>
          </w:p>
          <w:p w14:paraId="5C3B45EA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Effective Date of Transfer: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12-May-2021</w:t>
            </w:r>
          </w:p>
          <w:p w14:paraId="68F600F1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Duration: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Cable Lifetime</w:t>
            </w:r>
          </w:p>
        </w:tc>
      </w:tr>
      <w:tr w:rsidR="00E046AB" w:rsidRPr="00741598" w14:paraId="79151620" w14:textId="77777777" w:rsidTr="007D3A6A">
        <w:trPr>
          <w:trHeight w:val="2880"/>
          <w:jc w:val="center"/>
        </w:trPr>
        <w:tc>
          <w:tcPr>
            <w:tcW w:w="4045" w:type="dxa"/>
            <w:tcBorders>
              <w:top w:val="double" w:sz="12" w:space="0" w:color="auto"/>
              <w:left w:val="nil"/>
              <w:bottom w:val="double" w:sz="12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8819FD1" w14:textId="77777777" w:rsidR="00E046AB" w:rsidRPr="00741598" w:rsidRDefault="00E046AB" w:rsidP="007D3A6A">
            <w:pPr>
              <w:jc w:val="center"/>
              <w:rPr>
                <w:rFonts w:ascii="Calibri" w:eastAsia="Calibri" w:hAnsi="Calibri" w:cs="Times New Roman"/>
              </w:rPr>
            </w:pPr>
            <w:r w:rsidRPr="0074159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1F20ADC" wp14:editId="7D976AEA">
                  <wp:extent cx="2409825" cy="1771650"/>
                  <wp:effectExtent l="0" t="0" r="0" b="0"/>
                  <wp:docPr id="30" name="Picture 44" descr="Orange logo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Orange logo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double" w:sz="12" w:space="0" w:color="auto"/>
              <w:left w:val="single" w:sz="4" w:space="0" w:color="FFFFFF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2FDCFCA1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Name of Party: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Orange Telecom</w:t>
            </w:r>
          </w:p>
          <w:p w14:paraId="4BD46EF3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Modality of Transferred Capacity: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IPLC</w:t>
            </w:r>
          </w:p>
          <w:p w14:paraId="2FB13E8A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Submarine Cable: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SMW 5</w:t>
            </w:r>
          </w:p>
          <w:p w14:paraId="3DB8FAF1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Segment: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Singapore – Marseille (FR)</w:t>
            </w:r>
          </w:p>
          <w:p w14:paraId="7C7FBBF9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Capacity: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13 Gbps</w:t>
            </w:r>
          </w:p>
          <w:p w14:paraId="4B5B4A26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Effective Date of Transfer: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13-July-2021</w:t>
            </w:r>
          </w:p>
          <w:p w14:paraId="0838760A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Duration: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Cable Lifetime</w:t>
            </w:r>
          </w:p>
        </w:tc>
      </w:tr>
      <w:tr w:rsidR="00E046AB" w:rsidRPr="00741598" w14:paraId="23A88856" w14:textId="77777777" w:rsidTr="007D3A6A">
        <w:trPr>
          <w:trHeight w:val="2690"/>
          <w:jc w:val="center"/>
        </w:trPr>
        <w:tc>
          <w:tcPr>
            <w:tcW w:w="4045" w:type="dxa"/>
            <w:tcBorders>
              <w:top w:val="double" w:sz="12" w:space="0" w:color="auto"/>
              <w:left w:val="nil"/>
              <w:bottom w:val="double" w:sz="12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FEC82E" w14:textId="77777777" w:rsidR="00E046AB" w:rsidRPr="00741598" w:rsidRDefault="00E046AB" w:rsidP="007D3A6A">
            <w:pPr>
              <w:jc w:val="center"/>
              <w:rPr>
                <w:rFonts w:ascii="Calibri" w:eastAsia="Calibri" w:hAnsi="Calibri" w:cs="Times New Roman"/>
              </w:rPr>
            </w:pPr>
            <w:r w:rsidRPr="0074159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4EDA0C6" wp14:editId="1B3D98E2">
                  <wp:extent cx="2514600" cy="1866900"/>
                  <wp:effectExtent l="0" t="0" r="0" b="0"/>
                  <wp:docPr id="31" name="Picture 43" descr="BSNL logo with slogan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SNL logo with slogan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double" w:sz="12" w:space="0" w:color="auto"/>
              <w:left w:val="single" w:sz="4" w:space="0" w:color="FFFFFF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21525E9C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Name of Party: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Bharat Sanchar Nigam Ltd.</w:t>
            </w:r>
          </w:p>
          <w:p w14:paraId="70044E9A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Modality of Transferred Capacity: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IP Transit</w:t>
            </w:r>
          </w:p>
          <w:p w14:paraId="7048522B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Backhaul Segment: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Dhaka-</w:t>
            </w:r>
            <w:proofErr w:type="spellStart"/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Akhaura</w:t>
            </w:r>
            <w:proofErr w:type="spellEnd"/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-Tripura (via BTCL link)</w:t>
            </w:r>
          </w:p>
          <w:p w14:paraId="21852EF0" w14:textId="77777777" w:rsidR="00E046AB" w:rsidRPr="00741598" w:rsidRDefault="00E046AB" w:rsidP="007D3A6A">
            <w:pPr>
              <w:spacing w:after="80"/>
              <w:ind w:left="345"/>
              <w:rPr>
                <w:rFonts w:ascii="Calibri" w:eastAsia="Calibri" w:hAnsi="Calibri" w:cs="Times New Roman"/>
                <w:sz w:val="10"/>
                <w:szCs w:val="20"/>
              </w:rPr>
            </w:pPr>
          </w:p>
          <w:tbl>
            <w:tblPr>
              <w:tblW w:w="4920" w:type="dxa"/>
              <w:tblLook w:val="04A0" w:firstRow="1" w:lastRow="0" w:firstColumn="1" w:lastColumn="0" w:noHBand="0" w:noVBand="1"/>
            </w:tblPr>
            <w:tblGrid>
              <w:gridCol w:w="902"/>
              <w:gridCol w:w="714"/>
              <w:gridCol w:w="1015"/>
              <w:gridCol w:w="1084"/>
              <w:gridCol w:w="1205"/>
            </w:tblGrid>
            <w:tr w:rsidR="00E046AB" w:rsidRPr="00741598" w14:paraId="5BF92ECE" w14:textId="77777777" w:rsidTr="007D3A6A">
              <w:trPr>
                <w:trHeight w:val="300"/>
              </w:trPr>
              <w:tc>
                <w:tcPr>
                  <w:tcW w:w="161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D6675A6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741598">
                    <w:rPr>
                      <w:rFonts w:ascii="Calibri" w:eastAsia="Times New Roman" w:hAnsi="Calibri" w:cs="Calibri"/>
                    </w:rPr>
                    <w:t> 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E2EFD9"/>
                  <w:noWrap/>
                  <w:vAlign w:val="center"/>
                  <w:hideMark/>
                </w:tcPr>
                <w:p w14:paraId="2EBC0738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Cs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Cs/>
                      <w:sz w:val="18"/>
                      <w:szCs w:val="18"/>
                    </w:rPr>
                    <w:t>Phase-1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E2EFD9"/>
                  <w:noWrap/>
                  <w:vAlign w:val="center"/>
                  <w:hideMark/>
                </w:tcPr>
                <w:p w14:paraId="7E6DC5BC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Cs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Cs/>
                      <w:sz w:val="18"/>
                      <w:szCs w:val="18"/>
                    </w:rPr>
                    <w:t>Phase-2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E2EFD9"/>
                  <w:noWrap/>
                  <w:vAlign w:val="center"/>
                  <w:hideMark/>
                </w:tcPr>
                <w:p w14:paraId="5447A7B2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Cs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Cs/>
                      <w:sz w:val="18"/>
                      <w:szCs w:val="18"/>
                    </w:rPr>
                    <w:t>Phase-3</w:t>
                  </w:r>
                </w:p>
              </w:tc>
            </w:tr>
            <w:tr w:rsidR="00E046AB" w:rsidRPr="00741598" w14:paraId="3D70C8E2" w14:textId="77777777" w:rsidTr="007D3A6A">
              <w:trPr>
                <w:trHeight w:val="300"/>
              </w:trPr>
              <w:tc>
                <w:tcPr>
                  <w:tcW w:w="161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/>
                  <w:noWrap/>
                  <w:vAlign w:val="center"/>
                  <w:hideMark/>
                </w:tcPr>
                <w:p w14:paraId="01857832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/>
                      <w:bCs/>
                      <w:sz w:val="18"/>
                    </w:rPr>
                    <w:t>Capacity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center"/>
                  <w:hideMark/>
                </w:tcPr>
                <w:p w14:paraId="7860C418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/>
                      <w:sz w:val="18"/>
                      <w:szCs w:val="18"/>
                    </w:rPr>
                    <w:t>10 G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center"/>
                  <w:hideMark/>
                </w:tcPr>
                <w:p w14:paraId="334FB3D3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/>
                      <w:sz w:val="18"/>
                      <w:szCs w:val="18"/>
                    </w:rPr>
                    <w:t>10 G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center"/>
                  <w:hideMark/>
                </w:tcPr>
                <w:p w14:paraId="13B26246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/>
                      <w:sz w:val="18"/>
                      <w:szCs w:val="18"/>
                    </w:rPr>
                    <w:t>20 G</w:t>
                  </w:r>
                </w:p>
              </w:tc>
            </w:tr>
            <w:tr w:rsidR="00E046AB" w:rsidRPr="00741598" w14:paraId="64272D83" w14:textId="77777777" w:rsidTr="007D3A6A">
              <w:trPr>
                <w:trHeight w:val="300"/>
              </w:trPr>
              <w:tc>
                <w:tcPr>
                  <w:tcW w:w="90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/>
                  <w:noWrap/>
                  <w:vAlign w:val="center"/>
                  <w:hideMark/>
                </w:tcPr>
                <w:p w14:paraId="2AD75B72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Cs/>
                      <w:sz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Cs/>
                      <w:sz w:val="18"/>
                    </w:rPr>
                    <w:t>Lease</w:t>
                  </w:r>
                </w:p>
                <w:p w14:paraId="22DBF9FC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Cs/>
                    </w:rPr>
                  </w:pPr>
                  <w:r w:rsidRPr="00741598">
                    <w:rPr>
                      <w:rFonts w:ascii="Calibri" w:eastAsia="Times New Roman" w:hAnsi="Calibri" w:cs="Calibri"/>
                      <w:bCs/>
                      <w:sz w:val="18"/>
                    </w:rPr>
                    <w:t>Duration</w:t>
                  </w:r>
                </w:p>
              </w:tc>
              <w:tc>
                <w:tcPr>
                  <w:tcW w:w="7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/>
                  <w:noWrap/>
                  <w:vAlign w:val="center"/>
                  <w:hideMark/>
                </w:tcPr>
                <w:p w14:paraId="6C11FCA8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Cs/>
                      <w:sz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Cs/>
                      <w:sz w:val="18"/>
                    </w:rPr>
                    <w:t>From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center"/>
                  <w:hideMark/>
                </w:tcPr>
                <w:p w14:paraId="09169725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08-Feb-16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center"/>
                  <w:hideMark/>
                </w:tcPr>
                <w:p w14:paraId="42B11F50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26-Nov-21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center"/>
                  <w:hideMark/>
                </w:tcPr>
                <w:p w14:paraId="200B14BC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21-Apr-22</w:t>
                  </w:r>
                </w:p>
              </w:tc>
            </w:tr>
            <w:tr w:rsidR="00E046AB" w:rsidRPr="00741598" w14:paraId="7BAACE97" w14:textId="77777777" w:rsidTr="007D3A6A">
              <w:trPr>
                <w:trHeight w:val="300"/>
              </w:trPr>
              <w:tc>
                <w:tcPr>
                  <w:tcW w:w="90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/>
                  <w:vAlign w:val="center"/>
                  <w:hideMark/>
                </w:tcPr>
                <w:p w14:paraId="4E09E3CA" w14:textId="77777777" w:rsidR="00E046AB" w:rsidRPr="00741598" w:rsidRDefault="00E046AB" w:rsidP="007D3A6A">
                  <w:pPr>
                    <w:spacing w:after="0" w:line="240" w:lineRule="auto"/>
                    <w:rPr>
                      <w:rFonts w:ascii="Calibri" w:eastAsia="Times New Roman" w:hAnsi="Calibri" w:cs="Calibri"/>
                      <w:bCs/>
                    </w:rPr>
                  </w:pPr>
                </w:p>
              </w:tc>
              <w:tc>
                <w:tcPr>
                  <w:tcW w:w="7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/>
                  <w:noWrap/>
                  <w:vAlign w:val="center"/>
                  <w:hideMark/>
                </w:tcPr>
                <w:p w14:paraId="6C74971E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Cs/>
                      <w:sz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bCs/>
                      <w:sz w:val="18"/>
                    </w:rPr>
                    <w:t>To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center"/>
                  <w:hideMark/>
                </w:tcPr>
                <w:p w14:paraId="4FD658D4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07-Feb-20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center"/>
                  <w:hideMark/>
                </w:tcPr>
                <w:p w14:paraId="6D1A8B77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21-Apr-22</w:t>
                  </w:r>
                </w:p>
              </w:tc>
              <w:tc>
                <w:tcPr>
                  <w:tcW w:w="12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center"/>
                  <w:hideMark/>
                </w:tcPr>
                <w:p w14:paraId="2E6534E4" w14:textId="77777777" w:rsidR="00E046AB" w:rsidRPr="00741598" w:rsidRDefault="00E046AB" w:rsidP="007D3A6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8"/>
                      <w:szCs w:val="18"/>
                    </w:rPr>
                  </w:pPr>
                  <w:r w:rsidRPr="00741598">
                    <w:rPr>
                      <w:rFonts w:ascii="Calibri" w:eastAsia="Times New Roman" w:hAnsi="Calibri" w:cs="Calibri"/>
                      <w:sz w:val="18"/>
                      <w:szCs w:val="18"/>
                    </w:rPr>
                    <w:t>Cont.</w:t>
                  </w:r>
                </w:p>
              </w:tc>
            </w:tr>
          </w:tbl>
          <w:p w14:paraId="62C466CC" w14:textId="77777777" w:rsidR="00E046AB" w:rsidRPr="00741598" w:rsidRDefault="00E046AB" w:rsidP="007D3A6A">
            <w:pPr>
              <w:rPr>
                <w:rFonts w:ascii="Calibri" w:eastAsia="Calibri" w:hAnsi="Calibri" w:cs="Times New Roman"/>
              </w:rPr>
            </w:pPr>
          </w:p>
        </w:tc>
      </w:tr>
      <w:tr w:rsidR="00E046AB" w:rsidRPr="00741598" w14:paraId="48338E0E" w14:textId="77777777" w:rsidTr="007D3A6A">
        <w:trPr>
          <w:trHeight w:val="2690"/>
          <w:jc w:val="center"/>
        </w:trPr>
        <w:tc>
          <w:tcPr>
            <w:tcW w:w="4045" w:type="dxa"/>
            <w:tcBorders>
              <w:top w:val="double" w:sz="12" w:space="0" w:color="auto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383181F" w14:textId="77777777" w:rsidR="00E046AB" w:rsidRPr="00741598" w:rsidRDefault="00E046AB" w:rsidP="007D3A6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741598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251EDE7C" wp14:editId="2C4A005B">
                  <wp:extent cx="2476500" cy="1504950"/>
                  <wp:effectExtent l="0" t="0" r="0" b="0"/>
                  <wp:docPr id="32" name="Picture 7" descr="File:Logo of the Telekom Malaysia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Logo of the Telekom Malays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double" w:sz="12" w:space="0" w:color="auto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27411EAD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Name of Party: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Telecom Malaysia</w:t>
            </w:r>
          </w:p>
          <w:p w14:paraId="08429C48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Modality of Transferred Capacity: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IPLC</w:t>
            </w:r>
          </w:p>
          <w:p w14:paraId="7E7229EE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Submarine Cable: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SMW5</w:t>
            </w:r>
          </w:p>
          <w:p w14:paraId="7CBF7D01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Segment: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Djibouti – Marseille (FR)</w:t>
            </w:r>
          </w:p>
          <w:p w14:paraId="592B7EC8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Capacity: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200 Gbps</w:t>
            </w:r>
          </w:p>
          <w:p w14:paraId="74AB9C63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Deal Status: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Lease started from </w:t>
            </w:r>
            <w:proofErr w:type="gramStart"/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December,</w:t>
            </w:r>
            <w:proofErr w:type="gramEnd"/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2022</w:t>
            </w:r>
          </w:p>
          <w:p w14:paraId="769B8B15" w14:textId="77777777" w:rsidR="00E046AB" w:rsidRPr="00741598" w:rsidRDefault="00E046AB" w:rsidP="007D3A6A">
            <w:pPr>
              <w:numPr>
                <w:ilvl w:val="0"/>
                <w:numId w:val="32"/>
              </w:numPr>
              <w:spacing w:after="80" w:line="276" w:lineRule="auto"/>
              <w:ind w:left="345" w:hanging="187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1598">
              <w:rPr>
                <w:rFonts w:ascii="Calibri" w:eastAsia="Calibri" w:hAnsi="Calibri" w:cs="Times New Roman"/>
                <w:sz w:val="20"/>
                <w:szCs w:val="20"/>
              </w:rPr>
              <w:t xml:space="preserve">Duration: </w:t>
            </w:r>
            <w:r w:rsidRPr="00741598">
              <w:rPr>
                <w:rFonts w:ascii="Calibri" w:eastAsia="Calibri" w:hAnsi="Calibri" w:cs="Times New Roman"/>
                <w:b/>
                <w:sz w:val="20"/>
                <w:szCs w:val="20"/>
              </w:rPr>
              <w:t>10 years initially with option to extend</w:t>
            </w:r>
          </w:p>
        </w:tc>
      </w:tr>
    </w:tbl>
    <w:p w14:paraId="7CDD7870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</w:pPr>
    </w:p>
    <w:p w14:paraId="57625A38" w14:textId="77777777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6"/>
          <w:szCs w:val="26"/>
        </w:rPr>
        <w:sectPr w:rsidR="00E046AB" w:rsidSect="007A2597">
          <w:footerReference w:type="default" r:id="rId17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B41E35C" w14:textId="00B30329" w:rsidR="00E046AB" w:rsidRPr="00332AC5" w:rsidRDefault="00332AC5" w:rsidP="00332AC5">
      <w:pPr>
        <w:spacing w:after="0" w:line="240" w:lineRule="auto"/>
        <w:jc w:val="both"/>
        <w:rPr>
          <w:rFonts w:ascii="Nikosh" w:hAnsi="Nikosh" w:cs="Nikosh"/>
          <w:b/>
          <w:sz w:val="28"/>
          <w:szCs w:val="26"/>
        </w:rPr>
      </w:pPr>
      <w:r>
        <w:rPr>
          <w:rFonts w:ascii="Nikosh" w:hAnsi="Nikosh" w:cs="Nikosh"/>
          <w:b/>
          <w:sz w:val="28"/>
          <w:szCs w:val="26"/>
        </w:rPr>
        <w:lastRenderedPageBreak/>
        <w:t xml:space="preserve">৫। </w:t>
      </w:r>
      <w:proofErr w:type="spellStart"/>
      <w:r w:rsidR="00E046AB" w:rsidRPr="00332AC5">
        <w:rPr>
          <w:rFonts w:ascii="Nikosh" w:hAnsi="Nikosh" w:cs="Nikosh"/>
          <w:b/>
          <w:sz w:val="28"/>
          <w:szCs w:val="26"/>
        </w:rPr>
        <w:t>বিএসসিসিএল</w:t>
      </w:r>
      <w:proofErr w:type="spellEnd"/>
      <w:r w:rsidR="00E046AB" w:rsidRPr="00332AC5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332AC5">
        <w:rPr>
          <w:rFonts w:ascii="Nikosh" w:hAnsi="Nikosh" w:cs="Nikosh"/>
          <w:b/>
          <w:sz w:val="28"/>
          <w:szCs w:val="26"/>
        </w:rPr>
        <w:t>এর</w:t>
      </w:r>
      <w:proofErr w:type="spellEnd"/>
      <w:r w:rsidR="00E046AB" w:rsidRPr="00332AC5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332AC5">
        <w:rPr>
          <w:rFonts w:ascii="Nikosh" w:hAnsi="Nikosh" w:cs="Nikosh"/>
          <w:b/>
          <w:sz w:val="28"/>
          <w:szCs w:val="26"/>
        </w:rPr>
        <w:t>আর্থিক</w:t>
      </w:r>
      <w:proofErr w:type="spellEnd"/>
      <w:r w:rsidR="00E046AB" w:rsidRPr="00332AC5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332AC5">
        <w:rPr>
          <w:rFonts w:ascii="Nikosh" w:hAnsi="Nikosh" w:cs="Nikosh"/>
          <w:b/>
          <w:sz w:val="28"/>
          <w:szCs w:val="26"/>
        </w:rPr>
        <w:t>সাফল্য</w:t>
      </w:r>
      <w:proofErr w:type="spellEnd"/>
    </w:p>
    <w:p w14:paraId="29BC31F1" w14:textId="77777777" w:rsidR="00E046AB" w:rsidRPr="002E7CA4" w:rsidRDefault="00E046AB" w:rsidP="00E046AB">
      <w:pPr>
        <w:pStyle w:val="ListParagraph"/>
        <w:spacing w:after="0" w:line="240" w:lineRule="auto"/>
        <w:ind w:left="360"/>
        <w:jc w:val="both"/>
        <w:rPr>
          <w:rFonts w:ascii="Nikosh" w:hAnsi="Nikosh" w:cs="Nikosh"/>
          <w:b/>
          <w:sz w:val="10"/>
          <w:szCs w:val="26"/>
        </w:rPr>
      </w:pPr>
    </w:p>
    <w:p w14:paraId="651080DF" w14:textId="68FBD42A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6"/>
        </w:rPr>
      </w:pPr>
      <w:proofErr w:type="spellStart"/>
      <w:r w:rsidRPr="00C462AC">
        <w:rPr>
          <w:rFonts w:ascii="Nikosh" w:hAnsi="Nikosh" w:cs="Nikosh"/>
          <w:sz w:val="24"/>
          <w:szCs w:val="26"/>
        </w:rPr>
        <w:t>পাবলিক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সেক্টরে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আর্থিকভাবে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সফল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সংস্থাসমূহের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মধ্যে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বিএসসিসিএল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নিজেকে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প্রতিষ্ঠা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করতে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সক্ষম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হয়েছে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। ২০০৮ </w:t>
      </w:r>
      <w:proofErr w:type="spellStart"/>
      <w:r w:rsidRPr="00C462AC">
        <w:rPr>
          <w:rFonts w:ascii="Nikosh" w:hAnsi="Nikosh" w:cs="Nikosh"/>
          <w:sz w:val="24"/>
          <w:szCs w:val="26"/>
        </w:rPr>
        <w:t>সালে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কার্যক্রম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শুরু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করার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সময়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হতেই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বিএসসিসিএল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একটি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লাভজনক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প্রতিষ্ঠান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হিসেবে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সরকারের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রাজস্ব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আয়ে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গুরুত্বপূর্ণ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ভূমিকা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পালন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করে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আসছে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। ২০১২ </w:t>
      </w:r>
      <w:proofErr w:type="spellStart"/>
      <w:r w:rsidRPr="00C462AC">
        <w:rPr>
          <w:rFonts w:ascii="Nikosh" w:hAnsi="Nikosh" w:cs="Nikosh"/>
          <w:sz w:val="24"/>
          <w:szCs w:val="26"/>
        </w:rPr>
        <w:t>সালে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ইন্টারন্যাশনাল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টেরিস্ট্রিয়াল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ক্যাবল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(</w:t>
      </w:r>
      <w:proofErr w:type="spellStart"/>
      <w:r w:rsidRPr="00C462AC">
        <w:rPr>
          <w:rFonts w:ascii="Nikosh" w:hAnsi="Nikosh" w:cs="Nikosh"/>
          <w:sz w:val="24"/>
          <w:szCs w:val="26"/>
        </w:rPr>
        <w:t>আইটিসি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) </w:t>
      </w:r>
      <w:proofErr w:type="spellStart"/>
      <w:r w:rsidRPr="00C462AC">
        <w:rPr>
          <w:rFonts w:ascii="Nikosh" w:hAnsi="Nikosh" w:cs="Nikosh"/>
          <w:sz w:val="24"/>
          <w:szCs w:val="26"/>
        </w:rPr>
        <w:t>কোম্পানিসমূহ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চালু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হওয়ার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পর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(</w:t>
      </w:r>
      <w:proofErr w:type="spellStart"/>
      <w:r w:rsidRPr="00C462AC">
        <w:rPr>
          <w:rFonts w:ascii="Nikosh" w:hAnsi="Nikosh" w:cs="Nikosh"/>
          <w:sz w:val="24"/>
          <w:szCs w:val="26"/>
        </w:rPr>
        <w:t>আইটিসি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কোম্পানিসমূহ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২০১৩ </w:t>
      </w:r>
      <w:proofErr w:type="spellStart"/>
      <w:r w:rsidRPr="00C462AC">
        <w:rPr>
          <w:rFonts w:ascii="Nikosh" w:hAnsi="Nikosh" w:cs="Nikosh"/>
          <w:sz w:val="24"/>
          <w:szCs w:val="26"/>
        </w:rPr>
        <w:t>সালে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কার্যক্রম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শুরু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করে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) </w:t>
      </w:r>
      <w:proofErr w:type="spellStart"/>
      <w:r w:rsidRPr="00C462AC">
        <w:rPr>
          <w:rFonts w:ascii="Nikosh" w:hAnsi="Nikosh" w:cs="Nikosh"/>
          <w:sz w:val="24"/>
          <w:szCs w:val="26"/>
        </w:rPr>
        <w:t>বিএসসিসিএল-এর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ব্যান্ডউইড্থ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ব্যবহার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হ্রাস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পায়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, </w:t>
      </w:r>
      <w:proofErr w:type="spellStart"/>
      <w:r w:rsidRPr="00C462AC">
        <w:rPr>
          <w:rFonts w:ascii="Nikosh" w:hAnsi="Nikosh" w:cs="Nikosh"/>
          <w:sz w:val="24"/>
          <w:szCs w:val="26"/>
        </w:rPr>
        <w:t>যার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ফলে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রাজস্ব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আয়</w:t>
      </w:r>
      <w:proofErr w:type="spellEnd"/>
      <w:r w:rsidR="007A11DD">
        <w:rPr>
          <w:rFonts w:ascii="Nikosh" w:hAnsi="Nikosh" w:cs="Nikosh"/>
          <w:sz w:val="24"/>
          <w:szCs w:val="26"/>
        </w:rPr>
        <w:t xml:space="preserve"> </w:t>
      </w:r>
      <w:proofErr w:type="spellStart"/>
      <w:r w:rsidR="007A11DD">
        <w:rPr>
          <w:rFonts w:ascii="Nikosh" w:hAnsi="Nikosh" w:cs="Nikosh"/>
          <w:sz w:val="24"/>
          <w:szCs w:val="26"/>
        </w:rPr>
        <w:t>তুলনামূলকভাবে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কমে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যায়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। </w:t>
      </w:r>
      <w:proofErr w:type="spellStart"/>
      <w:r w:rsidRPr="00C462AC">
        <w:rPr>
          <w:rFonts w:ascii="Nikosh" w:hAnsi="Nikosh" w:cs="Nikosh"/>
          <w:sz w:val="24"/>
          <w:szCs w:val="26"/>
        </w:rPr>
        <w:t>পরবর্তীতে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সরকারের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সঠিক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নির্দেশনার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প্রেক্ষিতে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মূল্য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হ্রাসসহ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নানামুখী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পদক্ষেপ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নেয়ার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ফলশ্রুতিতে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দেশের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মোট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ব্যান্ডউইড্থ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চাহিদার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সিংহভাগ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সরবরাহ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করে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বিএসসিসিএল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রাজস্ব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আয়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বৃদ্ধিতে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সক্ষম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হয়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। </w:t>
      </w:r>
      <w:proofErr w:type="spellStart"/>
      <w:r w:rsidRPr="00C462AC">
        <w:rPr>
          <w:rFonts w:ascii="Nikosh" w:hAnsi="Nikosh" w:cs="Nikosh"/>
          <w:sz w:val="24"/>
          <w:szCs w:val="26"/>
        </w:rPr>
        <w:t>বিএসসিসিএল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এর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বছর-ভিত্তিক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রাজস্ব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আয়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ও </w:t>
      </w:r>
      <w:proofErr w:type="spellStart"/>
      <w:r w:rsidRPr="00C462AC">
        <w:rPr>
          <w:rFonts w:ascii="Nikosh" w:hAnsi="Nikosh" w:cs="Nikosh"/>
          <w:sz w:val="24"/>
          <w:szCs w:val="26"/>
        </w:rPr>
        <w:t>মুনাফার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তথ্য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নিম্নের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ছকে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দেয়া</w:t>
      </w:r>
      <w:proofErr w:type="spellEnd"/>
      <w:r w:rsidRPr="00C462AC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C462AC">
        <w:rPr>
          <w:rFonts w:ascii="Nikosh" w:hAnsi="Nikosh" w:cs="Nikosh"/>
          <w:sz w:val="24"/>
          <w:szCs w:val="26"/>
        </w:rPr>
        <w:t>হল</w:t>
      </w:r>
      <w:r>
        <w:rPr>
          <w:rFonts w:ascii="Nikosh" w:hAnsi="Nikosh" w:cs="Nikosh"/>
          <w:sz w:val="24"/>
          <w:szCs w:val="26"/>
        </w:rPr>
        <w:t>ো</w:t>
      </w:r>
      <w:proofErr w:type="spellEnd"/>
      <w:r w:rsidRPr="00C462AC">
        <w:rPr>
          <w:rFonts w:ascii="Nikosh" w:hAnsi="Nikosh" w:cs="Nikosh"/>
          <w:sz w:val="24"/>
          <w:szCs w:val="26"/>
        </w:rPr>
        <w:t>;</w:t>
      </w:r>
    </w:p>
    <w:p w14:paraId="452CDD47" w14:textId="77777777" w:rsidR="00E046AB" w:rsidRPr="00E55C9F" w:rsidRDefault="00E046AB" w:rsidP="00E046AB">
      <w:pPr>
        <w:spacing w:after="0" w:line="240" w:lineRule="auto"/>
        <w:contextualSpacing/>
        <w:jc w:val="right"/>
        <w:rPr>
          <w:rFonts w:ascii="Nikosh" w:hAnsi="Nikosh" w:cs="Nikosh"/>
          <w:bCs/>
          <w:sz w:val="24"/>
          <w:szCs w:val="26"/>
        </w:rPr>
      </w:pPr>
      <w:r w:rsidRPr="00E55C9F">
        <w:rPr>
          <w:rFonts w:ascii="Nikosh" w:hAnsi="Nikosh" w:cs="Nikosh"/>
          <w:bCs/>
          <w:szCs w:val="24"/>
        </w:rPr>
        <w:t>(</w:t>
      </w:r>
      <w:proofErr w:type="spellStart"/>
      <w:r w:rsidRPr="00E55C9F">
        <w:rPr>
          <w:rFonts w:ascii="Nikosh" w:hAnsi="Nikosh" w:cs="Nikosh"/>
          <w:bCs/>
          <w:szCs w:val="24"/>
        </w:rPr>
        <w:t>কোটি</w:t>
      </w:r>
      <w:proofErr w:type="spellEnd"/>
      <w:r w:rsidRPr="00E55C9F">
        <w:rPr>
          <w:rFonts w:ascii="Nikosh" w:hAnsi="Nikosh" w:cs="Nikosh"/>
          <w:bCs/>
          <w:szCs w:val="24"/>
        </w:rPr>
        <w:t xml:space="preserve"> </w:t>
      </w:r>
      <w:proofErr w:type="spellStart"/>
      <w:r w:rsidRPr="00E55C9F">
        <w:rPr>
          <w:rFonts w:ascii="Nikosh" w:hAnsi="Nikosh" w:cs="Nikosh"/>
          <w:bCs/>
          <w:szCs w:val="24"/>
        </w:rPr>
        <w:t>টাকায়</w:t>
      </w:r>
      <w:proofErr w:type="spellEnd"/>
      <w:r w:rsidRPr="00E55C9F">
        <w:rPr>
          <w:rFonts w:ascii="Nikosh" w:hAnsi="Nikosh" w:cs="Nikosh"/>
          <w:bCs/>
          <w:szCs w:val="24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9"/>
        <w:gridCol w:w="980"/>
        <w:gridCol w:w="980"/>
        <w:gridCol w:w="980"/>
        <w:gridCol w:w="980"/>
        <w:gridCol w:w="980"/>
        <w:gridCol w:w="979"/>
        <w:gridCol w:w="979"/>
        <w:gridCol w:w="979"/>
      </w:tblGrid>
      <w:tr w:rsidR="000014F6" w:rsidRPr="00351FDC" w14:paraId="1628CFD0" w14:textId="77777777" w:rsidTr="000014F6">
        <w:trPr>
          <w:trHeight w:val="56"/>
        </w:trPr>
        <w:tc>
          <w:tcPr>
            <w:tcW w:w="669" w:type="dxa"/>
            <w:shd w:val="clear" w:color="auto" w:fill="auto"/>
            <w:noWrap/>
            <w:hideMark/>
          </w:tcPr>
          <w:p w14:paraId="6531C6B4" w14:textId="77777777" w:rsidR="000014F6" w:rsidRPr="00351FDC" w:rsidRDefault="000014F6" w:rsidP="007D3A6A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সাল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/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বছর</w:t>
            </w:r>
            <w:proofErr w:type="spellEnd"/>
          </w:p>
        </w:tc>
        <w:tc>
          <w:tcPr>
            <w:tcW w:w="557" w:type="dxa"/>
            <w:shd w:val="clear" w:color="auto" w:fill="auto"/>
            <w:noWrap/>
            <w:hideMark/>
          </w:tcPr>
          <w:p w14:paraId="41A0E665" w14:textId="77777777" w:rsidR="000014F6" w:rsidRPr="00351FDC" w:rsidRDefault="000014F6" w:rsidP="007D3A6A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২০০৮-০৯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54B385F5" w14:textId="77777777" w:rsidR="000014F6" w:rsidRPr="00351FDC" w:rsidRDefault="000014F6" w:rsidP="007D3A6A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২০০৯-১০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0626FCF9" w14:textId="77777777" w:rsidR="000014F6" w:rsidRPr="00351FDC" w:rsidRDefault="000014F6" w:rsidP="007D3A6A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২০১০-১১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20C37E54" w14:textId="77777777" w:rsidR="000014F6" w:rsidRPr="00351FDC" w:rsidRDefault="000014F6" w:rsidP="007D3A6A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২০১১-১২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06D213E4" w14:textId="77777777" w:rsidR="000014F6" w:rsidRPr="00351FDC" w:rsidRDefault="000014F6" w:rsidP="007D3A6A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২০১২-১৩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4451CE38" w14:textId="77777777" w:rsidR="000014F6" w:rsidRPr="00351FDC" w:rsidRDefault="000014F6" w:rsidP="007D3A6A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২০১৩-১৪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1161239F" w14:textId="77777777" w:rsidR="000014F6" w:rsidRPr="00351FDC" w:rsidRDefault="000014F6" w:rsidP="007D3A6A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২০১৪-১৫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56A0461B" w14:textId="77777777" w:rsidR="000014F6" w:rsidRPr="00351FDC" w:rsidRDefault="000014F6" w:rsidP="007D3A6A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২০১৫-১৬</w:t>
            </w:r>
          </w:p>
        </w:tc>
      </w:tr>
      <w:tr w:rsidR="000014F6" w:rsidRPr="00351FDC" w14:paraId="2B00DA77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36B914A9" w14:textId="77777777" w:rsidR="000014F6" w:rsidRPr="00351FDC" w:rsidRDefault="000014F6" w:rsidP="007D3A6A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রাজস্বের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পরিমাণ</w:t>
            </w:r>
            <w:proofErr w:type="spellEnd"/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755A76C6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৪৩.৫৯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2A8B92E6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৬০.৩৩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478F5CE4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৮৩.৭৮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61EB80C6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১২১.৯৭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22B825FD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১২৪.৮৪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0D9630A2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৭৫.৩৭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55D46289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৫৪.০৭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4FD4F7A3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৬১.৮৬</w:t>
            </w:r>
          </w:p>
        </w:tc>
      </w:tr>
      <w:tr w:rsidR="000014F6" w:rsidRPr="00351FDC" w14:paraId="06F65EC7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5AC9C3EC" w14:textId="77777777" w:rsidR="000014F6" w:rsidRPr="00351FDC" w:rsidRDefault="000014F6" w:rsidP="007D3A6A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অন্য</w:t>
            </w: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া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ন্য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আয়</w:t>
            </w:r>
            <w:proofErr w:type="spellEnd"/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096E1386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0.0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5EEFA68A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0.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2AD4D214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418C09DB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3462E010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19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503AA6EB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19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08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5226ECB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7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45015164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72</w:t>
            </w:r>
          </w:p>
        </w:tc>
      </w:tr>
      <w:tr w:rsidR="000014F6" w:rsidRPr="00351FDC" w14:paraId="61CE3726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349EB6DC" w14:textId="77777777" w:rsidR="000014F6" w:rsidRPr="00351FDC" w:rsidRDefault="000014F6" w:rsidP="007D3A6A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মোট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রাজস্ব</w:t>
            </w:r>
            <w:proofErr w:type="spellEnd"/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47D9E319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43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0CEA135F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0AF5DC76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85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15175025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125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3A6A548A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144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1C39F559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94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686082F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61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0EF4DD67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</w:t>
            </w:r>
          </w:p>
        </w:tc>
      </w:tr>
      <w:tr w:rsidR="000014F6" w:rsidRPr="00351FDC" w14:paraId="23F58CB4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3F2697BA" w14:textId="77777777" w:rsidR="000014F6" w:rsidRPr="00351FDC" w:rsidRDefault="000014F6" w:rsidP="007D3A6A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ব্যয়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টাকা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46979C20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33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414D647F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5115330E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62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35546E89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33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03215E6E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32306194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58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051C266A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48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23FA6B1B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03</w:t>
            </w:r>
          </w:p>
        </w:tc>
      </w:tr>
      <w:tr w:rsidR="000014F6" w:rsidRPr="00351FDC" w14:paraId="0DC98086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1E23A7E4" w14:textId="77777777" w:rsidR="000014F6" w:rsidRPr="00351FDC" w:rsidRDefault="000014F6" w:rsidP="007D3A6A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নীট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লাভ</w:t>
            </w:r>
            <w:proofErr w:type="spellEnd"/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58EC88C7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054827EB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.80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3C300BE2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22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1A44A8B5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92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5708E5CB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87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0B6485E0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2A708FC8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12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3B48C858" w14:textId="77777777" w:rsidR="000014F6" w:rsidRPr="00351FDC" w:rsidRDefault="000014F6" w:rsidP="007D3A6A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55</w:t>
            </w:r>
          </w:p>
        </w:tc>
      </w:tr>
    </w:tbl>
    <w:p w14:paraId="06544610" w14:textId="1729C5B8" w:rsidR="00E046AB" w:rsidRDefault="00E046AB" w:rsidP="00E046AB">
      <w:pPr>
        <w:spacing w:after="0" w:line="240" w:lineRule="auto"/>
        <w:contextualSpacing/>
        <w:jc w:val="both"/>
        <w:rPr>
          <w:rFonts w:ascii="Nikosh" w:hAnsi="Nikosh" w:cs="Nikosh"/>
          <w:sz w:val="24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9"/>
        <w:gridCol w:w="980"/>
        <w:gridCol w:w="979"/>
        <w:gridCol w:w="981"/>
        <w:gridCol w:w="979"/>
        <w:gridCol w:w="979"/>
        <w:gridCol w:w="979"/>
        <w:gridCol w:w="979"/>
        <w:gridCol w:w="981"/>
      </w:tblGrid>
      <w:tr w:rsidR="000014F6" w:rsidRPr="00351FDC" w14:paraId="16A9E666" w14:textId="77777777" w:rsidTr="000014F6">
        <w:trPr>
          <w:trHeight w:val="56"/>
        </w:trPr>
        <w:tc>
          <w:tcPr>
            <w:tcW w:w="669" w:type="dxa"/>
            <w:shd w:val="clear" w:color="auto" w:fill="auto"/>
            <w:noWrap/>
            <w:hideMark/>
          </w:tcPr>
          <w:p w14:paraId="356867F6" w14:textId="77777777" w:rsidR="000014F6" w:rsidRPr="00351FDC" w:rsidRDefault="000014F6" w:rsidP="00515074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সাল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/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বছর</w:t>
            </w:r>
            <w:proofErr w:type="spellEnd"/>
          </w:p>
        </w:tc>
        <w:tc>
          <w:tcPr>
            <w:tcW w:w="556" w:type="dxa"/>
            <w:shd w:val="clear" w:color="auto" w:fill="auto"/>
            <w:noWrap/>
            <w:hideMark/>
          </w:tcPr>
          <w:p w14:paraId="042CC8C0" w14:textId="77777777" w:rsidR="000014F6" w:rsidRPr="00351FDC" w:rsidRDefault="000014F6" w:rsidP="00515074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২০১৫-১৬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451E24E6" w14:textId="77777777" w:rsidR="000014F6" w:rsidRPr="00351FDC" w:rsidRDefault="000014F6" w:rsidP="00515074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২০১৬-১৭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307A5968" w14:textId="77777777" w:rsidR="000014F6" w:rsidRPr="00351FDC" w:rsidRDefault="000014F6" w:rsidP="00515074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২০১৭-১৮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60C4BA0E" w14:textId="77777777" w:rsidR="000014F6" w:rsidRPr="00351FDC" w:rsidRDefault="000014F6" w:rsidP="00515074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২০১৮-১৯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76228BAA" w14:textId="77777777" w:rsidR="000014F6" w:rsidRPr="00351FDC" w:rsidRDefault="000014F6" w:rsidP="00515074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২০১৯-২০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2654FE22" w14:textId="77777777" w:rsidR="000014F6" w:rsidRPr="00351FDC" w:rsidRDefault="000014F6" w:rsidP="00515074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২০২০-২১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25A61E1E" w14:textId="77777777" w:rsidR="000014F6" w:rsidRPr="00351FDC" w:rsidRDefault="000014F6" w:rsidP="00515074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২০২১-২২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70DE2E7A" w14:textId="77777777" w:rsidR="000014F6" w:rsidRPr="00351FDC" w:rsidRDefault="000014F6" w:rsidP="00515074">
            <w:pPr>
              <w:spacing w:after="0" w:line="240" w:lineRule="auto"/>
              <w:jc w:val="center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২০২২-২৩</w:t>
            </w:r>
          </w:p>
        </w:tc>
      </w:tr>
      <w:tr w:rsidR="000014F6" w:rsidRPr="00351FDC" w14:paraId="69767BE5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0EF89613" w14:textId="77777777" w:rsidR="000014F6" w:rsidRPr="00351FDC" w:rsidRDefault="000014F6" w:rsidP="00515074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রাজস্বের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পরিমাণ</w:t>
            </w:r>
            <w:proofErr w:type="spellEnd"/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2570DAF8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৬১.৮৬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58D273E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১০৩.৬৭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43277CD8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১৪০.৫০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5CED461B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১৯৫.৫৭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15A75945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২৪৬.৩৮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50186F47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৩৪৪.৮৫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5471CE02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96724">
              <w:rPr>
                <w:rFonts w:ascii="NikoshBAN" w:hAnsi="NikoshBAN" w:cs="NikoshBAN"/>
                <w:sz w:val="16"/>
                <w:szCs w:val="16"/>
              </w:rPr>
              <w:t>৪৪১.৪</w:t>
            </w:r>
            <w:r>
              <w:rPr>
                <w:rFonts w:ascii="NikoshBAN" w:hAnsi="NikoshBAN" w:cs="NikoshBAN"/>
                <w:sz w:val="16"/>
                <w:szCs w:val="16"/>
              </w:rPr>
              <w:t>৮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2CF90D0D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৫১৫.৪৯</w:t>
            </w:r>
          </w:p>
        </w:tc>
      </w:tr>
      <w:tr w:rsidR="000014F6" w:rsidRPr="00351FDC" w14:paraId="1A0C8BBA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017BE7AC" w14:textId="77777777" w:rsidR="000014F6" w:rsidRPr="00351FDC" w:rsidRDefault="000014F6" w:rsidP="00515074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অন্য</w:t>
            </w: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া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ন্য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আয়</w:t>
            </w:r>
            <w:proofErr w:type="spellEnd"/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25E702DC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2A657103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10AD57AF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.70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65099503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13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3BA67606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17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C0A872A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22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09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3AF03EEF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৬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2DAB2739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২১.৫০</w:t>
            </w:r>
          </w:p>
        </w:tc>
      </w:tr>
      <w:tr w:rsidR="000014F6" w:rsidRPr="00351FDC" w14:paraId="2994842A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6E592620" w14:textId="77777777" w:rsidR="000014F6" w:rsidRPr="00351FDC" w:rsidRDefault="000014F6" w:rsidP="00515074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মোট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রাজস্ব</w:t>
            </w:r>
            <w:proofErr w:type="spellEnd"/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BE3F326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2F3F076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107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.30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135CE238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146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6D5F41DA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209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A6E3B48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264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1E5395B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366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01D6502C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468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০৯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15CE620F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৫৩৬.৯৯</w:t>
            </w:r>
          </w:p>
        </w:tc>
      </w:tr>
      <w:tr w:rsidR="000014F6" w:rsidRPr="00351FDC" w14:paraId="134474CE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419EF7E7" w14:textId="77777777" w:rsidR="000014F6" w:rsidRPr="00351FDC" w:rsidRDefault="000014F6" w:rsidP="00515074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ব্যয়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টাকা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0835FCB6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1A2C9747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75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3BB44B5F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138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0EBC476B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150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680C876B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171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43B412E0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176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6E44F0A4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২২০.৬৯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65D0B88A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২৫৭.৯৬</w:t>
            </w:r>
          </w:p>
        </w:tc>
      </w:tr>
      <w:tr w:rsidR="000014F6" w:rsidRPr="00351FDC" w14:paraId="2CF7813A" w14:textId="77777777" w:rsidTr="000014F6">
        <w:trPr>
          <w:trHeight w:val="60"/>
        </w:trPr>
        <w:tc>
          <w:tcPr>
            <w:tcW w:w="669" w:type="dxa"/>
            <w:shd w:val="clear" w:color="auto" w:fill="auto"/>
            <w:noWrap/>
            <w:vAlign w:val="center"/>
            <w:hideMark/>
          </w:tcPr>
          <w:p w14:paraId="4441C12D" w14:textId="77777777" w:rsidR="000014F6" w:rsidRPr="00351FDC" w:rsidRDefault="000014F6" w:rsidP="00515074">
            <w:pPr>
              <w:spacing w:after="0" w:line="240" w:lineRule="auto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নীট</w:t>
            </w:r>
            <w:proofErr w:type="spellEnd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লাভ</w:t>
            </w:r>
            <w:proofErr w:type="spellEnd"/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3240ECCB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16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FC8ED93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31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5A4F2BB1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7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2A4C18EB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58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4464AD43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92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5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6557BE87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190</w:t>
            </w:r>
            <w:r w:rsidRPr="00396724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.</w:t>
            </w:r>
            <w:r w:rsidRPr="00351FDC"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72351D0D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২৪৭.৪০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7AA87E05" w14:textId="77777777" w:rsidR="000014F6" w:rsidRPr="00351FDC" w:rsidRDefault="000014F6" w:rsidP="00515074">
            <w:pPr>
              <w:spacing w:after="0" w:line="240" w:lineRule="auto"/>
              <w:jc w:val="right"/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</w:pPr>
            <w:r>
              <w:rPr>
                <w:rFonts w:ascii="NikoshBAN" w:eastAsia="Times New Roman" w:hAnsi="NikoshBAN" w:cs="NikoshBAN"/>
                <w:color w:val="000000"/>
                <w:sz w:val="16"/>
                <w:szCs w:val="16"/>
              </w:rPr>
              <w:t>২৭৯.০৩</w:t>
            </w:r>
          </w:p>
        </w:tc>
      </w:tr>
    </w:tbl>
    <w:p w14:paraId="7C6E94E4" w14:textId="5150116B" w:rsidR="00E046AB" w:rsidRPr="000014F6" w:rsidRDefault="00F54371" w:rsidP="000014F6">
      <w:pPr>
        <w:tabs>
          <w:tab w:val="left" w:pos="8318"/>
        </w:tabs>
        <w:spacing w:after="0" w:line="240" w:lineRule="auto"/>
        <w:ind w:right="-604"/>
        <w:contextualSpacing/>
        <w:rPr>
          <w:rFonts w:ascii="Nikosh" w:hAnsi="Nikosh" w:cs="Nikosh"/>
          <w:b/>
          <w:szCs w:val="24"/>
        </w:rPr>
        <w:sectPr w:rsidR="00E046AB" w:rsidRPr="000014F6" w:rsidSect="000014F6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813909E" wp14:editId="07B922AC">
            <wp:simplePos x="0" y="0"/>
            <wp:positionH relativeFrom="margin">
              <wp:align>center</wp:align>
            </wp:positionH>
            <wp:positionV relativeFrom="margin">
              <wp:posOffset>3412490</wp:posOffset>
            </wp:positionV>
            <wp:extent cx="5322498" cy="2760453"/>
            <wp:effectExtent l="0" t="0" r="12065" b="1905"/>
            <wp:wrapSquare wrapText="bothSides"/>
            <wp:docPr id="16398" name="Chart 16398">
              <a:extLst xmlns:a="http://schemas.openxmlformats.org/drawingml/2006/main">
                <a:ext uri="{FF2B5EF4-FFF2-40B4-BE49-F238E27FC236}">
                  <a16:creationId xmlns:a16="http://schemas.microsoft.com/office/drawing/2014/main" id="{3111E26E-6369-4805-9DAD-38B9B17CC8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0C5C671" wp14:editId="386200DF">
            <wp:simplePos x="0" y="0"/>
            <wp:positionH relativeFrom="margin">
              <wp:align>center</wp:align>
            </wp:positionH>
            <wp:positionV relativeFrom="paragraph">
              <wp:posOffset>2825115</wp:posOffset>
            </wp:positionV>
            <wp:extent cx="5339379" cy="2639060"/>
            <wp:effectExtent l="0" t="0" r="13970" b="8890"/>
            <wp:wrapTight wrapText="bothSides">
              <wp:wrapPolygon edited="0">
                <wp:start x="0" y="0"/>
                <wp:lineTo x="0" y="21517"/>
                <wp:lineTo x="21579" y="21517"/>
                <wp:lineTo x="21579" y="0"/>
                <wp:lineTo x="0" y="0"/>
              </wp:wrapPolygon>
            </wp:wrapTight>
            <wp:docPr id="16397" name="Chart 1639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4AD4303E" w14:textId="341ABA92" w:rsidR="00E046AB" w:rsidRPr="003115DF" w:rsidRDefault="003115DF" w:rsidP="003115DF">
      <w:pPr>
        <w:spacing w:after="0" w:line="240" w:lineRule="auto"/>
        <w:jc w:val="both"/>
        <w:rPr>
          <w:rFonts w:ascii="Nikosh" w:hAnsi="Nikosh" w:cs="Nikosh"/>
          <w:b/>
          <w:sz w:val="28"/>
          <w:szCs w:val="26"/>
        </w:rPr>
      </w:pPr>
      <w:r>
        <w:rPr>
          <w:rFonts w:ascii="Nikosh" w:hAnsi="Nikosh" w:cs="Nikosh"/>
          <w:b/>
          <w:sz w:val="28"/>
          <w:szCs w:val="26"/>
        </w:rPr>
        <w:lastRenderedPageBreak/>
        <w:t xml:space="preserve">৬। </w:t>
      </w:r>
      <w:proofErr w:type="spellStart"/>
      <w:r w:rsidR="00E046AB" w:rsidRPr="003115DF">
        <w:rPr>
          <w:rFonts w:ascii="Nikosh" w:hAnsi="Nikosh" w:cs="Nikosh"/>
          <w:b/>
          <w:sz w:val="28"/>
          <w:szCs w:val="26"/>
        </w:rPr>
        <w:t>শেয়ার</w:t>
      </w:r>
      <w:proofErr w:type="spellEnd"/>
      <w:r w:rsidR="00E046AB" w:rsidRPr="003115DF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3115DF">
        <w:rPr>
          <w:rFonts w:ascii="Nikosh" w:hAnsi="Nikosh" w:cs="Nikosh" w:hint="cs"/>
          <w:b/>
          <w:sz w:val="28"/>
          <w:szCs w:val="26"/>
        </w:rPr>
        <w:t>বাজারে</w:t>
      </w:r>
      <w:proofErr w:type="spellEnd"/>
      <w:r w:rsidR="00E046AB" w:rsidRPr="003115DF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3115DF">
        <w:rPr>
          <w:rFonts w:ascii="Nikosh" w:hAnsi="Nikosh" w:cs="Nikosh" w:hint="cs"/>
          <w:b/>
          <w:sz w:val="28"/>
          <w:szCs w:val="26"/>
        </w:rPr>
        <w:t>বিএসসিসিএল</w:t>
      </w:r>
      <w:proofErr w:type="spellEnd"/>
      <w:r w:rsidR="00E046AB" w:rsidRPr="003115DF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3115DF">
        <w:rPr>
          <w:rFonts w:ascii="Nikosh" w:hAnsi="Nikosh" w:cs="Nikosh" w:hint="cs"/>
          <w:b/>
          <w:sz w:val="28"/>
          <w:szCs w:val="26"/>
        </w:rPr>
        <w:t>এর</w:t>
      </w:r>
      <w:proofErr w:type="spellEnd"/>
      <w:r w:rsidR="00E046AB" w:rsidRPr="003115DF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3115DF">
        <w:rPr>
          <w:rFonts w:ascii="Nikosh" w:hAnsi="Nikosh" w:cs="Nikosh" w:hint="cs"/>
          <w:b/>
          <w:sz w:val="28"/>
          <w:szCs w:val="26"/>
        </w:rPr>
        <w:t>অন্তর্ভুক্তি</w:t>
      </w:r>
      <w:proofErr w:type="spellEnd"/>
    </w:p>
    <w:p w14:paraId="494B8B98" w14:textId="77777777" w:rsidR="00E046AB" w:rsidRPr="0027456E" w:rsidRDefault="00E046AB" w:rsidP="00E046AB">
      <w:pPr>
        <w:pStyle w:val="ListParagraph"/>
        <w:spacing w:after="0" w:line="240" w:lineRule="auto"/>
        <w:ind w:left="360"/>
        <w:jc w:val="both"/>
        <w:rPr>
          <w:rFonts w:ascii="Nikosh" w:hAnsi="Nikosh" w:cs="Nikosh"/>
          <w:b/>
          <w:sz w:val="10"/>
          <w:szCs w:val="26"/>
        </w:rPr>
      </w:pPr>
    </w:p>
    <w:p w14:paraId="72373496" w14:textId="77777777" w:rsidR="00E046AB" w:rsidRPr="00E44F23" w:rsidRDefault="00E046AB" w:rsidP="00E046AB">
      <w:pPr>
        <w:shd w:val="clear" w:color="auto" w:fill="FFFFFF"/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4"/>
          <w:szCs w:val="24"/>
          <w:cs/>
          <w:lang w:bidi="hi-IN"/>
        </w:rPr>
      </w:pPr>
      <w:r w:rsidRPr="00E44F23">
        <w:rPr>
          <w:rFonts w:ascii="Nikosh" w:eastAsia="Times New Roman" w:hAnsi="Nikosh" w:cs="Nikosh"/>
          <w:color w:val="1D2228"/>
          <w:sz w:val="24"/>
          <w:szCs w:val="24"/>
          <w:cs/>
        </w:rPr>
        <w:t>পাবলিক সেক্টরে আর্থিকভাবে সফল সংস্থাসমূহের মধ্যে বিএসসিসিএল নিজেকে প্রতিষ্ঠা করতে সক্ষম হয়েছে</w:t>
      </w:r>
      <w:r w:rsidRPr="00E44F23">
        <w:rPr>
          <w:rFonts w:ascii="Nikosh" w:eastAsia="Times New Roman" w:hAnsi="Nikosh" w:cs="Nikosh"/>
          <w:color w:val="1D2228"/>
          <w:sz w:val="24"/>
          <w:szCs w:val="24"/>
          <w:cs/>
          <w:lang w:bidi="hi-IN"/>
        </w:rPr>
        <w:t>।</w:t>
      </w:r>
      <w:r w:rsidRPr="00E44F23">
        <w:rPr>
          <w:rFonts w:ascii="Nikosh" w:eastAsia="Times New Roman" w:hAnsi="Nikosh" w:cs="Nikosh"/>
          <w:color w:val="1D2228"/>
          <w:sz w:val="24"/>
          <w:szCs w:val="24"/>
          <w:lang w:bidi="hi-IN"/>
        </w:rPr>
        <w:t> </w:t>
      </w:r>
      <w:r w:rsidRPr="00E44F23">
        <w:rPr>
          <w:rFonts w:ascii="Nikosh" w:eastAsia="Times New Roman" w:hAnsi="Nikosh" w:cs="Nikosh"/>
          <w:color w:val="1D2228"/>
          <w:sz w:val="24"/>
          <w:szCs w:val="24"/>
          <w:cs/>
        </w:rPr>
        <w:t>সিকিউরিটি এক্সচেঞ্জ কমিশনের সকল শর্ত পূরণ করে টোলযোগাযোগ সেক্টরে একমাত্র সরকারি কোম্পানি হিসেবে বিএসসিসিএল সাফল্যের সঙ্গে শেয়ার বাজারে তালিকাভুক্ত হয়েছে</w:t>
      </w:r>
      <w:r w:rsidRPr="00E44F23">
        <w:rPr>
          <w:rFonts w:ascii="Nikosh" w:eastAsia="Times New Roman" w:hAnsi="Nikosh" w:cs="Nikosh"/>
          <w:color w:val="1D2228"/>
          <w:sz w:val="24"/>
          <w:szCs w:val="24"/>
          <w:cs/>
          <w:lang w:bidi="hi-IN"/>
        </w:rPr>
        <w:t>।</w:t>
      </w:r>
    </w:p>
    <w:p w14:paraId="4AE94DAF" w14:textId="77777777" w:rsidR="00E046AB" w:rsidRPr="00757693" w:rsidRDefault="00E046AB" w:rsidP="00E046AB">
      <w:pPr>
        <w:shd w:val="clear" w:color="auto" w:fill="FFFFFF"/>
        <w:spacing w:after="0" w:line="240" w:lineRule="auto"/>
        <w:contextualSpacing/>
        <w:jc w:val="both"/>
        <w:rPr>
          <w:rFonts w:ascii="Courier New" w:eastAsia="Times New Roman" w:hAnsi="Courier New" w:cs="Courier New"/>
          <w:color w:val="1D2228"/>
          <w:sz w:val="12"/>
          <w:szCs w:val="12"/>
        </w:rPr>
      </w:pPr>
    </w:p>
    <w:p w14:paraId="735621B1" w14:textId="05767B37" w:rsidR="00E046AB" w:rsidRDefault="00E046AB" w:rsidP="00E046AB">
      <w:pPr>
        <w:shd w:val="clear" w:color="auto" w:fill="FFFFFF"/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4"/>
          <w:szCs w:val="24"/>
        </w:rPr>
      </w:pPr>
      <w:proofErr w:type="spellStart"/>
      <w:r>
        <w:rPr>
          <w:rFonts w:ascii="Nikosh" w:eastAsia="Times New Roman" w:hAnsi="Nikosh" w:cs="Nikosh"/>
          <w:color w:val="1D2228"/>
          <w:sz w:val="24"/>
          <w:szCs w:val="24"/>
        </w:rPr>
        <w:t>বিএসসিসিএল</w:t>
      </w:r>
      <w:proofErr w:type="spellEnd"/>
      <w:r>
        <w:rPr>
          <w:rFonts w:ascii="Nikosh" w:eastAsia="Times New Roman" w:hAnsi="Nikosh" w:cs="Nikosh"/>
          <w:color w:val="1D2228"/>
          <w:sz w:val="24"/>
          <w:szCs w:val="24"/>
        </w:rPr>
        <w:t xml:space="preserve"> ১৪ </w:t>
      </w:r>
      <w:proofErr w:type="spellStart"/>
      <w:r>
        <w:rPr>
          <w:rFonts w:ascii="Nikosh" w:eastAsia="Times New Roman" w:hAnsi="Nikosh" w:cs="Nikosh"/>
          <w:color w:val="1D2228"/>
          <w:sz w:val="24"/>
          <w:szCs w:val="24"/>
        </w:rPr>
        <w:t>জানুয়ারি</w:t>
      </w:r>
      <w:proofErr w:type="spellEnd"/>
      <w:r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২০১২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সালে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ঢাকা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ও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চট্টগ্রাম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স্টক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একচেঞ্জে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তালিকাভুক্ত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হয়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।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বর্তমানে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বিএসসিসিএলের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অনুমোদিত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মূলধন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ও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পরিশোধিত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মূলধনের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পরিমাণ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যথাক্রমে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 ১০০০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কোটি</w:t>
      </w:r>
      <w:proofErr w:type="spellEnd"/>
      <w:r w:rsidR="00775D17">
        <w:rPr>
          <w:rFonts w:ascii="Nikosh" w:eastAsia="Times New Roman" w:hAnsi="Nikosh" w:cs="Nikosh"/>
          <w:color w:val="1D2228"/>
          <w:sz w:val="24"/>
          <w:szCs w:val="24"/>
        </w:rPr>
        <w:t xml:space="preserve"> ও</w:t>
      </w:r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১৬৪.৯০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কোটি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টাকা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এবং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সরকারের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শেয়ারের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পরিমাণ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৭৩.৮৪%।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প্রতিষ্ঠার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পর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হতে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কোম্পানি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প্রতিবছর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শেয়ার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হোল্ডারগণকে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আকর্ষণীয়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হারে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লভ্যাংশ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প্রদান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করে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আসছে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এবং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আর্থিক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প্রতিষ্ঠান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হিসেবে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সুশাসন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প্রতিষ্ঠায়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বিশেষ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ভূমিকা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রাখার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জন্য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নিয়মিতভাবে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বিভিন্ন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> </w:t>
      </w:r>
      <w:r w:rsidRPr="000002AD">
        <w:rPr>
          <w:rFonts w:ascii="Nikosh" w:eastAsia="Times New Roman" w:hAnsi="Nikosh" w:cs="Nikosh"/>
          <w:color w:val="1D2228"/>
          <w:sz w:val="20"/>
          <w:szCs w:val="24"/>
        </w:rPr>
        <w:t>Award 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প্রাপ্ত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E44F23">
        <w:rPr>
          <w:rFonts w:ascii="Nikosh" w:eastAsia="Times New Roman" w:hAnsi="Nikosh" w:cs="Nikosh"/>
          <w:color w:val="1D2228"/>
          <w:sz w:val="24"/>
          <w:szCs w:val="24"/>
        </w:rPr>
        <w:t>হচ্ছে</w:t>
      </w:r>
      <w:proofErr w:type="spellEnd"/>
      <w:r w:rsidRPr="00E44F23">
        <w:rPr>
          <w:rFonts w:ascii="Nikosh" w:eastAsia="Times New Roman" w:hAnsi="Nikosh" w:cs="Nikosh"/>
          <w:color w:val="1D2228"/>
          <w:sz w:val="24"/>
          <w:szCs w:val="24"/>
        </w:rPr>
        <w:t>।</w:t>
      </w:r>
    </w:p>
    <w:p w14:paraId="16C20734" w14:textId="77777777" w:rsidR="00E046AB" w:rsidRDefault="00E046AB" w:rsidP="00E046AB">
      <w:pPr>
        <w:shd w:val="clear" w:color="auto" w:fill="FFFFFF"/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2C9B0300" w14:textId="77777777" w:rsidR="00E046AB" w:rsidRDefault="00E046AB" w:rsidP="00E046AB">
      <w:pPr>
        <w:shd w:val="clear" w:color="auto" w:fill="FFFFFF"/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51CED7D0" w14:textId="303A506F" w:rsidR="00E046AB" w:rsidRPr="000C71B3" w:rsidRDefault="000C71B3" w:rsidP="000C71B3">
      <w:pPr>
        <w:shd w:val="clear" w:color="auto" w:fill="FFFFFF"/>
        <w:spacing w:after="0" w:line="240" w:lineRule="auto"/>
        <w:jc w:val="both"/>
        <w:rPr>
          <w:rFonts w:ascii="Nikosh" w:hAnsi="Nikosh" w:cs="Nikosh"/>
          <w:color w:val="1D2228"/>
          <w:sz w:val="24"/>
          <w:szCs w:val="24"/>
        </w:rPr>
      </w:pPr>
      <w:r>
        <w:rPr>
          <w:rFonts w:ascii="Nikosh" w:hAnsi="Nikosh" w:cs="Nikosh"/>
          <w:b/>
          <w:sz w:val="28"/>
          <w:szCs w:val="26"/>
        </w:rPr>
        <w:t xml:space="preserve">৭। </w:t>
      </w:r>
      <w:proofErr w:type="spellStart"/>
      <w:r w:rsidR="00E046AB" w:rsidRPr="000C71B3">
        <w:rPr>
          <w:rFonts w:ascii="Nikosh" w:hAnsi="Nikosh" w:cs="Nikosh"/>
          <w:b/>
          <w:sz w:val="28"/>
          <w:szCs w:val="26"/>
        </w:rPr>
        <w:t>জাতীয়</w:t>
      </w:r>
      <w:proofErr w:type="spellEnd"/>
      <w:r w:rsidR="00E046AB" w:rsidRPr="000C71B3">
        <w:rPr>
          <w:rFonts w:ascii="Nikosh" w:hAnsi="Nikosh" w:cs="Nikosh"/>
          <w:b/>
          <w:sz w:val="28"/>
          <w:szCs w:val="26"/>
        </w:rPr>
        <w:t xml:space="preserve"> </w:t>
      </w:r>
      <w:r w:rsidR="00E046AB" w:rsidRPr="000C71B3">
        <w:rPr>
          <w:rFonts w:ascii="Nikosh" w:hAnsi="Nikosh" w:cs="Nikosh" w:hint="cs"/>
          <w:b/>
          <w:sz w:val="28"/>
          <w:szCs w:val="26"/>
        </w:rPr>
        <w:t>ও</w:t>
      </w:r>
      <w:r w:rsidR="00E046AB" w:rsidRPr="000C71B3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0C71B3">
        <w:rPr>
          <w:rFonts w:ascii="Nikosh" w:hAnsi="Nikosh" w:cs="Nikosh" w:hint="cs"/>
          <w:b/>
          <w:sz w:val="28"/>
          <w:szCs w:val="26"/>
        </w:rPr>
        <w:t>আন্তর্জাতিক</w:t>
      </w:r>
      <w:proofErr w:type="spellEnd"/>
      <w:r w:rsidR="00E046AB" w:rsidRPr="000C71B3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0C71B3">
        <w:rPr>
          <w:rFonts w:ascii="Nikosh" w:hAnsi="Nikosh" w:cs="Nikosh" w:hint="cs"/>
          <w:b/>
          <w:sz w:val="28"/>
          <w:szCs w:val="26"/>
        </w:rPr>
        <w:t>পর্যায়ে</w:t>
      </w:r>
      <w:proofErr w:type="spellEnd"/>
      <w:r w:rsidR="00E046AB" w:rsidRPr="000C71B3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0C71B3">
        <w:rPr>
          <w:rFonts w:ascii="Nikosh" w:hAnsi="Nikosh" w:cs="Nikosh" w:hint="cs"/>
          <w:b/>
          <w:sz w:val="28"/>
          <w:szCs w:val="26"/>
        </w:rPr>
        <w:t>কাজের</w:t>
      </w:r>
      <w:proofErr w:type="spellEnd"/>
      <w:r w:rsidR="00E046AB" w:rsidRPr="000C71B3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0C71B3">
        <w:rPr>
          <w:rFonts w:ascii="Nikosh" w:hAnsi="Nikosh" w:cs="Nikosh" w:hint="cs"/>
          <w:b/>
          <w:sz w:val="28"/>
          <w:szCs w:val="26"/>
        </w:rPr>
        <w:t>স্বীকৃতি</w:t>
      </w:r>
      <w:proofErr w:type="spellEnd"/>
      <w:r w:rsidR="00E046AB" w:rsidRPr="000C71B3">
        <w:rPr>
          <w:rFonts w:ascii="Nikosh" w:hAnsi="Nikosh" w:cs="Nikosh"/>
          <w:b/>
          <w:sz w:val="28"/>
          <w:szCs w:val="26"/>
        </w:rPr>
        <w:t>/</w:t>
      </w:r>
      <w:proofErr w:type="spellStart"/>
      <w:r w:rsidR="00E046AB" w:rsidRPr="000C71B3">
        <w:rPr>
          <w:rFonts w:ascii="Nikosh" w:hAnsi="Nikosh" w:cs="Nikosh" w:hint="cs"/>
          <w:b/>
          <w:sz w:val="28"/>
          <w:szCs w:val="26"/>
        </w:rPr>
        <w:t>পুরষ্কার</w:t>
      </w:r>
      <w:proofErr w:type="spellEnd"/>
      <w:r w:rsidR="00E046AB" w:rsidRPr="000C71B3">
        <w:rPr>
          <w:rFonts w:ascii="Nikosh" w:hAnsi="Nikosh" w:cs="Nikosh"/>
          <w:b/>
          <w:sz w:val="28"/>
          <w:szCs w:val="26"/>
        </w:rPr>
        <w:t>/</w:t>
      </w:r>
      <w:proofErr w:type="spellStart"/>
      <w:r w:rsidR="00E046AB" w:rsidRPr="000C71B3">
        <w:rPr>
          <w:rFonts w:ascii="Nikosh" w:hAnsi="Nikosh" w:cs="Nikosh" w:hint="cs"/>
          <w:b/>
          <w:sz w:val="28"/>
          <w:szCs w:val="26"/>
        </w:rPr>
        <w:t>অর্জন</w:t>
      </w:r>
      <w:proofErr w:type="spellEnd"/>
    </w:p>
    <w:p w14:paraId="073A24FA" w14:textId="77777777" w:rsidR="00E046AB" w:rsidRDefault="00E046AB" w:rsidP="00E046AB">
      <w:pPr>
        <w:shd w:val="clear" w:color="auto" w:fill="FFFFFF"/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5CA93933" w14:textId="77777777" w:rsidR="00E046AB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 w:rsidRPr="006C2D9E">
        <w:rPr>
          <w:rFonts w:ascii="Nikosh" w:hAnsi="Nikosh" w:cs="Nikosh"/>
          <w:sz w:val="20"/>
          <w:szCs w:val="24"/>
          <w:lang w:bidi="bn-IN"/>
        </w:rPr>
        <w:t>First Position, Best Corporate Award 2013, The Institute of Cost and Management Accountants of Bangladesh</w:t>
      </w:r>
    </w:p>
    <w:p w14:paraId="63044413" w14:textId="77777777" w:rsidR="00E046AB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 w:rsidRPr="006C2D9E">
        <w:rPr>
          <w:rFonts w:ascii="Nikosh" w:hAnsi="Nikosh" w:cs="Nikosh"/>
          <w:sz w:val="20"/>
          <w:szCs w:val="24"/>
          <w:lang w:bidi="bn-IN"/>
        </w:rPr>
        <w:t>Best Corporate Award 201</w:t>
      </w:r>
      <w:r>
        <w:rPr>
          <w:rFonts w:ascii="Nikosh" w:hAnsi="Nikosh" w:cs="Nikosh"/>
          <w:sz w:val="20"/>
          <w:szCs w:val="24"/>
          <w:lang w:bidi="bn-IN"/>
        </w:rPr>
        <w:t>4</w:t>
      </w:r>
      <w:r w:rsidRPr="006C2D9E">
        <w:rPr>
          <w:rFonts w:ascii="Nikosh" w:hAnsi="Nikosh" w:cs="Nikosh"/>
          <w:sz w:val="20"/>
          <w:szCs w:val="24"/>
          <w:lang w:bidi="bn-IN"/>
        </w:rPr>
        <w:t>, The Institute of Cost and Management Accountants of Bangladesh</w:t>
      </w:r>
    </w:p>
    <w:p w14:paraId="35B471FB" w14:textId="77777777" w:rsidR="00E046AB" w:rsidRPr="00FF6F90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>
        <w:rPr>
          <w:rFonts w:ascii="Nikosh" w:hAnsi="Nikosh" w:cs="Nikosh"/>
          <w:sz w:val="20"/>
          <w:szCs w:val="24"/>
          <w:lang w:bidi="bn-IN"/>
        </w:rPr>
        <w:t xml:space="preserve">Award of Excellence, </w:t>
      </w:r>
      <w:r w:rsidRPr="006C2D9E">
        <w:rPr>
          <w:rFonts w:ascii="Nikosh" w:hAnsi="Nikosh" w:cs="Nikosh"/>
          <w:sz w:val="20"/>
          <w:szCs w:val="24"/>
          <w:lang w:bidi="bn-IN"/>
        </w:rPr>
        <w:t>The Institute of Cost and Management Accountants of Bangladesh</w:t>
      </w:r>
    </w:p>
    <w:p w14:paraId="6685854B" w14:textId="77777777" w:rsidR="00E046AB" w:rsidRPr="009E1092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>
        <w:rPr>
          <w:rFonts w:ascii="Nikosh" w:hAnsi="Nikosh" w:cs="Nikosh"/>
          <w:sz w:val="20"/>
          <w:szCs w:val="24"/>
          <w:lang w:bidi="bn-IN"/>
        </w:rPr>
        <w:t>Bronze Award, ICSB National Award 2013 for Corporate Governance Excellence</w:t>
      </w:r>
    </w:p>
    <w:p w14:paraId="2B5789A8" w14:textId="77777777" w:rsidR="00E046AB" w:rsidRPr="009E1092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>
        <w:rPr>
          <w:rFonts w:ascii="Nikosh" w:hAnsi="Nikosh" w:cs="Nikosh"/>
          <w:sz w:val="20"/>
          <w:szCs w:val="24"/>
          <w:lang w:bidi="bn-IN"/>
        </w:rPr>
        <w:t>Gold Award, ICSB National Award 2014 for Corporate Governance Excellence</w:t>
      </w:r>
    </w:p>
    <w:p w14:paraId="5848ABBA" w14:textId="77777777" w:rsidR="00E046AB" w:rsidRPr="006C2D9E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>
        <w:rPr>
          <w:rFonts w:ascii="Nikosh" w:hAnsi="Nikosh" w:cs="Nikosh"/>
          <w:sz w:val="20"/>
          <w:szCs w:val="24"/>
          <w:lang w:bidi="bn-IN"/>
        </w:rPr>
        <w:t>Gold Award, ICSB National Award 2015 for Corporate Governance Excellence</w:t>
      </w:r>
    </w:p>
    <w:p w14:paraId="76F0D329" w14:textId="77777777" w:rsidR="00E046AB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>
        <w:rPr>
          <w:rFonts w:ascii="Nikosh" w:hAnsi="Nikosh" w:cs="Nikosh"/>
          <w:sz w:val="20"/>
          <w:szCs w:val="24"/>
          <w:lang w:bidi="bn-IN"/>
        </w:rPr>
        <w:t>Gold Award, ICSB National Award 2017 for Corporate Governance Excellence</w:t>
      </w:r>
    </w:p>
    <w:p w14:paraId="0FE1CEDF" w14:textId="77777777" w:rsidR="00E046AB" w:rsidRPr="009E1092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>
        <w:rPr>
          <w:rFonts w:ascii="Nikosh" w:hAnsi="Nikosh" w:cs="Nikosh"/>
          <w:sz w:val="20"/>
          <w:szCs w:val="24"/>
          <w:lang w:bidi="bn-IN"/>
        </w:rPr>
        <w:t>Gold Award, ICSB National Award 2018 for Corporate Governance Excellence</w:t>
      </w:r>
    </w:p>
    <w:p w14:paraId="64CA07F8" w14:textId="77777777" w:rsidR="00E046AB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>
        <w:rPr>
          <w:rFonts w:ascii="Nikosh" w:hAnsi="Nikosh" w:cs="Nikosh"/>
          <w:sz w:val="20"/>
          <w:szCs w:val="24"/>
          <w:lang w:bidi="bn-IN"/>
        </w:rPr>
        <w:t>Silver Award, ICSB National Award 2019 for Corporate Governance Excellence</w:t>
      </w:r>
    </w:p>
    <w:p w14:paraId="35A08F75" w14:textId="77777777" w:rsidR="00E046AB" w:rsidRPr="009E1092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0"/>
          <w:szCs w:val="24"/>
          <w:lang w:bidi="bn-IN"/>
        </w:rPr>
      </w:pPr>
      <w:r>
        <w:rPr>
          <w:rFonts w:ascii="Nikosh" w:hAnsi="Nikosh" w:cs="Nikosh"/>
          <w:sz w:val="20"/>
          <w:szCs w:val="24"/>
          <w:lang w:bidi="bn-IN"/>
        </w:rPr>
        <w:t>Silver Award, ICSB National Award 2020 for Corporate Governance Excellence</w:t>
      </w:r>
    </w:p>
    <w:p w14:paraId="6BAC5797" w14:textId="77777777" w:rsidR="00E046AB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4"/>
          <w:szCs w:val="24"/>
          <w:lang w:bidi="bn-IN"/>
        </w:rPr>
      </w:pPr>
      <w:proofErr w:type="spellStart"/>
      <w:r>
        <w:rPr>
          <w:rFonts w:ascii="Nikosh" w:hAnsi="Nikosh" w:cs="Nikosh"/>
          <w:sz w:val="24"/>
          <w:szCs w:val="24"/>
          <w:lang w:bidi="bn-IN"/>
        </w:rPr>
        <w:t>ডিজিটাল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বাংলাদেশ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পদক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,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ডিজিটাল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বাংলাদেশ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মেলা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২০২০।</w:t>
      </w:r>
    </w:p>
    <w:p w14:paraId="4DA91EC3" w14:textId="77777777" w:rsidR="00E046AB" w:rsidRPr="00084D90" w:rsidRDefault="00E046AB" w:rsidP="00E046AB">
      <w:pPr>
        <w:pStyle w:val="ListParagraph"/>
        <w:numPr>
          <w:ilvl w:val="0"/>
          <w:numId w:val="36"/>
        </w:numPr>
        <w:spacing w:after="0" w:line="240" w:lineRule="auto"/>
        <w:ind w:left="720"/>
        <w:jc w:val="both"/>
        <w:rPr>
          <w:rFonts w:ascii="Nikosh" w:hAnsi="Nikosh" w:cs="Nikosh"/>
          <w:sz w:val="24"/>
          <w:szCs w:val="24"/>
          <w:lang w:bidi="bn-IN"/>
        </w:rPr>
      </w:pPr>
      <w:proofErr w:type="spellStart"/>
      <w:r>
        <w:rPr>
          <w:rFonts w:ascii="Nikosh" w:hAnsi="Nikosh" w:cs="Nikosh"/>
          <w:sz w:val="24"/>
          <w:szCs w:val="24"/>
          <w:lang w:bidi="bn-IN"/>
        </w:rPr>
        <w:t>ডাক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ও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টেলিযোগাযোগ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বিভাগ-এর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“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নাগরিক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সেবায়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উদ্ভাবনী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উদ্যোগ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প্রদর্শন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”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বিভাগে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শ্রেষ্ঠ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উদ্ভাবক</w:t>
      </w:r>
      <w:proofErr w:type="spellEnd"/>
      <w:r>
        <w:rPr>
          <w:rFonts w:ascii="Nikosh" w:hAnsi="Nikosh" w:cs="Nikosh"/>
          <w:sz w:val="24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24"/>
          <w:szCs w:val="24"/>
          <w:lang w:bidi="bn-IN"/>
        </w:rPr>
        <w:t>সম্মানা</w:t>
      </w:r>
      <w:proofErr w:type="spellEnd"/>
      <w:r w:rsidRPr="00810E08">
        <w:rPr>
          <w:rFonts w:ascii="Nikosh" w:hAnsi="Nikosh" w:cs="Nikosh"/>
          <w:sz w:val="24"/>
          <w:szCs w:val="24"/>
          <w:lang w:bidi="bn-IN"/>
        </w:rPr>
        <w:t>।</w:t>
      </w:r>
    </w:p>
    <w:p w14:paraId="6C0DEFAF" w14:textId="7D80F1EF" w:rsidR="00E046AB" w:rsidRDefault="00E046AB" w:rsidP="00E046AB">
      <w:pPr>
        <w:shd w:val="clear" w:color="auto" w:fill="FFFFFF"/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193DEEAD" w14:textId="56CE5F26" w:rsidR="000742FD" w:rsidRDefault="000742FD" w:rsidP="00E046AB">
      <w:pPr>
        <w:shd w:val="clear" w:color="auto" w:fill="FFFFFF"/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4"/>
          <w:szCs w:val="24"/>
        </w:rPr>
      </w:pPr>
      <w:r>
        <w:rPr>
          <w:rFonts w:ascii="Nikosh" w:eastAsia="Times New Roman" w:hAnsi="Nikosh" w:cs="Nikosh"/>
          <w:noProof/>
          <w:color w:val="1D2228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EAC9EBA" wp14:editId="205311D2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5733415" cy="3023235"/>
            <wp:effectExtent l="0" t="0" r="635" b="5715"/>
            <wp:wrapTight wrapText="bothSides">
              <wp:wrapPolygon edited="0">
                <wp:start x="0" y="0"/>
                <wp:lineTo x="0" y="21505"/>
                <wp:lineTo x="21531" y="21505"/>
                <wp:lineTo x="21531" y="0"/>
                <wp:lineTo x="0" y="0"/>
              </wp:wrapPolygon>
            </wp:wrapTight>
            <wp:docPr id="4" name="Picture 4" descr="Several trophi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everal trophies on a 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5A0C3" w14:textId="77CC4CFE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 w:val="24"/>
          <w:szCs w:val="26"/>
        </w:rPr>
      </w:pPr>
      <w:r>
        <w:rPr>
          <w:rFonts w:ascii="Nikosh" w:eastAsia="Times New Roman" w:hAnsi="Nikosh" w:cs="Nikosh"/>
          <w:color w:val="1D2228"/>
          <w:sz w:val="24"/>
          <w:szCs w:val="24"/>
        </w:rPr>
        <w:tab/>
      </w:r>
      <w:proofErr w:type="spellStart"/>
      <w:r>
        <w:rPr>
          <w:rFonts w:ascii="Nikosh" w:hAnsi="Nikosh" w:cs="Nikosh"/>
          <w:sz w:val="24"/>
          <w:szCs w:val="26"/>
        </w:rPr>
        <w:t>চিত্র</w:t>
      </w:r>
      <w:proofErr w:type="spellEnd"/>
      <w:r>
        <w:rPr>
          <w:rFonts w:ascii="Nikosh" w:hAnsi="Nikosh" w:cs="Nikosh"/>
          <w:sz w:val="24"/>
          <w:szCs w:val="26"/>
        </w:rPr>
        <w:t xml:space="preserve">: </w:t>
      </w:r>
      <w:proofErr w:type="spellStart"/>
      <w:r>
        <w:rPr>
          <w:rFonts w:ascii="Nikosh" w:hAnsi="Nikosh" w:cs="Nikosh"/>
          <w:sz w:val="24"/>
          <w:szCs w:val="26"/>
        </w:rPr>
        <w:t>বিএসসিসিএল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>
        <w:rPr>
          <w:rFonts w:ascii="Nikosh" w:hAnsi="Nikosh" w:cs="Nikosh"/>
          <w:sz w:val="24"/>
          <w:szCs w:val="26"/>
        </w:rPr>
        <w:t>এর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জাতীয়</w:t>
      </w:r>
      <w:proofErr w:type="spellEnd"/>
      <w:r w:rsidRPr="00136702">
        <w:rPr>
          <w:rFonts w:ascii="Nikosh" w:hAnsi="Nikosh" w:cs="Nikosh"/>
          <w:sz w:val="24"/>
          <w:szCs w:val="26"/>
        </w:rPr>
        <w:t xml:space="preserve"> </w:t>
      </w:r>
      <w:r w:rsidRPr="00136702">
        <w:rPr>
          <w:rFonts w:ascii="Nikosh" w:hAnsi="Nikosh" w:cs="Nikosh" w:hint="cs"/>
          <w:sz w:val="24"/>
          <w:szCs w:val="26"/>
        </w:rPr>
        <w:t>ও</w:t>
      </w:r>
      <w:r w:rsidRPr="00136702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আন্তর্জাতিক</w:t>
      </w:r>
      <w:proofErr w:type="spellEnd"/>
      <w:r w:rsidRPr="00136702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পর্যায়ে</w:t>
      </w:r>
      <w:proofErr w:type="spellEnd"/>
      <w:r w:rsidRPr="00136702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কাজের</w:t>
      </w:r>
      <w:proofErr w:type="spellEnd"/>
      <w:r w:rsidRPr="00136702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স্বীকৃতি</w:t>
      </w:r>
      <w:r>
        <w:rPr>
          <w:rFonts w:ascii="Nikosh" w:hAnsi="Nikosh" w:cs="Nikosh"/>
          <w:sz w:val="24"/>
          <w:szCs w:val="26"/>
        </w:rPr>
        <w:t>স্বরূপ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>
        <w:rPr>
          <w:rFonts w:ascii="Nikosh" w:hAnsi="Nikosh" w:cs="Nikosh"/>
          <w:sz w:val="24"/>
          <w:szCs w:val="26"/>
        </w:rPr>
        <w:t>অর্জিত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পুরষ্কার</w:t>
      </w:r>
      <w:r>
        <w:rPr>
          <w:rFonts w:ascii="Nikosh" w:hAnsi="Nikosh" w:cs="Nikosh"/>
          <w:sz w:val="24"/>
          <w:szCs w:val="26"/>
        </w:rPr>
        <w:t>সমূহের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>
        <w:rPr>
          <w:rFonts w:ascii="Nikosh" w:hAnsi="Nikosh" w:cs="Nikosh"/>
          <w:sz w:val="24"/>
          <w:szCs w:val="26"/>
        </w:rPr>
        <w:t>একাংশ</w:t>
      </w:r>
      <w:proofErr w:type="spellEnd"/>
      <w:r>
        <w:rPr>
          <w:rFonts w:ascii="Nikosh" w:hAnsi="Nikosh" w:cs="Nikosh"/>
          <w:sz w:val="24"/>
          <w:szCs w:val="26"/>
        </w:rPr>
        <w:t>।</w:t>
      </w:r>
    </w:p>
    <w:p w14:paraId="73B296AB" w14:textId="503B9ED9" w:rsidR="000742FD" w:rsidRDefault="000742FD" w:rsidP="00E046AB">
      <w:pPr>
        <w:spacing w:after="0" w:line="240" w:lineRule="auto"/>
        <w:contextualSpacing/>
        <w:jc w:val="center"/>
        <w:rPr>
          <w:rFonts w:ascii="Nikosh" w:hAnsi="Nikosh" w:cs="Nikosh"/>
          <w:sz w:val="24"/>
          <w:szCs w:val="26"/>
        </w:rPr>
      </w:pPr>
    </w:p>
    <w:p w14:paraId="1A49CDD1" w14:textId="15D56A96" w:rsidR="000742FD" w:rsidRDefault="000742FD" w:rsidP="00E046AB">
      <w:pPr>
        <w:spacing w:after="0" w:line="240" w:lineRule="auto"/>
        <w:contextualSpacing/>
        <w:jc w:val="center"/>
        <w:rPr>
          <w:rFonts w:ascii="Nikosh" w:hAnsi="Nikosh" w:cs="Nikosh"/>
          <w:sz w:val="24"/>
          <w:szCs w:val="26"/>
        </w:rPr>
      </w:pPr>
      <w:r>
        <w:rPr>
          <w:rFonts w:ascii="Nikosh" w:hAnsi="Nikosh" w:cs="Nikosh"/>
          <w:noProof/>
          <w:sz w:val="24"/>
          <w:szCs w:val="26"/>
        </w:rPr>
        <w:lastRenderedPageBreak/>
        <w:drawing>
          <wp:inline distT="0" distB="0" distL="0" distR="0" wp14:anchorId="3766ABB3" wp14:editId="280CEEBD">
            <wp:extent cx="5733415" cy="3023235"/>
            <wp:effectExtent l="0" t="0" r="635" b="5715"/>
            <wp:docPr id="5" name="Picture 5" descr="Several trophi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veral trophies on a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A3C3" w14:textId="37F97362" w:rsidR="00E046AB" w:rsidRPr="000014F6" w:rsidRDefault="00E046AB" w:rsidP="000014F6">
      <w:pPr>
        <w:shd w:val="clear" w:color="auto" w:fill="FFFFFF"/>
        <w:tabs>
          <w:tab w:val="center" w:pos="4680"/>
        </w:tabs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"/>
          <w:szCs w:val="2"/>
        </w:rPr>
      </w:pPr>
    </w:p>
    <w:p w14:paraId="4C7D5D76" w14:textId="7F7C77AE" w:rsidR="00E046AB" w:rsidRDefault="00E046AB" w:rsidP="00E046AB">
      <w:pPr>
        <w:spacing w:after="0" w:line="240" w:lineRule="auto"/>
        <w:contextualSpacing/>
        <w:jc w:val="center"/>
        <w:rPr>
          <w:rFonts w:ascii="Nikosh" w:hAnsi="Nikosh" w:cs="Nikosh"/>
          <w:sz w:val="24"/>
          <w:szCs w:val="26"/>
        </w:rPr>
      </w:pPr>
      <w:r>
        <w:rPr>
          <w:rFonts w:ascii="Nikosh" w:eastAsia="Times New Roman" w:hAnsi="Nikosh" w:cs="Nikosh"/>
          <w:color w:val="1D2228"/>
          <w:sz w:val="24"/>
          <w:szCs w:val="24"/>
        </w:rPr>
        <w:tab/>
      </w:r>
      <w:proofErr w:type="spellStart"/>
      <w:r>
        <w:rPr>
          <w:rFonts w:ascii="Nikosh" w:hAnsi="Nikosh" w:cs="Nikosh"/>
          <w:sz w:val="24"/>
          <w:szCs w:val="26"/>
        </w:rPr>
        <w:t>চিত্র</w:t>
      </w:r>
      <w:proofErr w:type="spellEnd"/>
      <w:r>
        <w:rPr>
          <w:rFonts w:ascii="Nikosh" w:hAnsi="Nikosh" w:cs="Nikosh"/>
          <w:sz w:val="24"/>
          <w:szCs w:val="26"/>
        </w:rPr>
        <w:t xml:space="preserve">: </w:t>
      </w:r>
      <w:proofErr w:type="spellStart"/>
      <w:r>
        <w:rPr>
          <w:rFonts w:ascii="Nikosh" w:hAnsi="Nikosh" w:cs="Nikosh"/>
          <w:sz w:val="24"/>
          <w:szCs w:val="26"/>
        </w:rPr>
        <w:t>বিএসসিসিএল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>
        <w:rPr>
          <w:rFonts w:ascii="Nikosh" w:hAnsi="Nikosh" w:cs="Nikosh"/>
          <w:sz w:val="24"/>
          <w:szCs w:val="26"/>
        </w:rPr>
        <w:t>এর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জাতীয়</w:t>
      </w:r>
      <w:proofErr w:type="spellEnd"/>
      <w:r w:rsidRPr="00136702">
        <w:rPr>
          <w:rFonts w:ascii="Nikosh" w:hAnsi="Nikosh" w:cs="Nikosh"/>
          <w:sz w:val="24"/>
          <w:szCs w:val="26"/>
        </w:rPr>
        <w:t xml:space="preserve"> </w:t>
      </w:r>
      <w:r w:rsidRPr="00136702">
        <w:rPr>
          <w:rFonts w:ascii="Nikosh" w:hAnsi="Nikosh" w:cs="Nikosh" w:hint="cs"/>
          <w:sz w:val="24"/>
          <w:szCs w:val="26"/>
        </w:rPr>
        <w:t>ও</w:t>
      </w:r>
      <w:r w:rsidRPr="00136702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আন্তর্জাতিক</w:t>
      </w:r>
      <w:proofErr w:type="spellEnd"/>
      <w:r w:rsidRPr="00136702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পর্যায়ে</w:t>
      </w:r>
      <w:proofErr w:type="spellEnd"/>
      <w:r w:rsidRPr="00136702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কাজের</w:t>
      </w:r>
      <w:proofErr w:type="spellEnd"/>
      <w:r w:rsidRPr="00136702"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স্বীকৃতি</w:t>
      </w:r>
      <w:r>
        <w:rPr>
          <w:rFonts w:ascii="Nikosh" w:hAnsi="Nikosh" w:cs="Nikosh"/>
          <w:sz w:val="24"/>
          <w:szCs w:val="26"/>
        </w:rPr>
        <w:t>স্বরূপ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>
        <w:rPr>
          <w:rFonts w:ascii="Nikosh" w:hAnsi="Nikosh" w:cs="Nikosh"/>
          <w:sz w:val="24"/>
          <w:szCs w:val="26"/>
        </w:rPr>
        <w:t>অর্জিত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 w:rsidRPr="00136702">
        <w:rPr>
          <w:rFonts w:ascii="Nikosh" w:hAnsi="Nikosh" w:cs="Nikosh" w:hint="cs"/>
          <w:sz w:val="24"/>
          <w:szCs w:val="26"/>
        </w:rPr>
        <w:t>পুরষ্কার</w:t>
      </w:r>
      <w:r>
        <w:rPr>
          <w:rFonts w:ascii="Nikosh" w:hAnsi="Nikosh" w:cs="Nikosh"/>
          <w:sz w:val="24"/>
          <w:szCs w:val="26"/>
        </w:rPr>
        <w:t>সমূহের</w:t>
      </w:r>
      <w:proofErr w:type="spellEnd"/>
      <w:r>
        <w:rPr>
          <w:rFonts w:ascii="Nikosh" w:hAnsi="Nikosh" w:cs="Nikosh"/>
          <w:sz w:val="24"/>
          <w:szCs w:val="26"/>
        </w:rPr>
        <w:t xml:space="preserve"> </w:t>
      </w:r>
      <w:proofErr w:type="spellStart"/>
      <w:r>
        <w:rPr>
          <w:rFonts w:ascii="Nikosh" w:hAnsi="Nikosh" w:cs="Nikosh"/>
          <w:sz w:val="24"/>
          <w:szCs w:val="26"/>
        </w:rPr>
        <w:t>একাংশ</w:t>
      </w:r>
      <w:proofErr w:type="spellEnd"/>
      <w:r>
        <w:rPr>
          <w:rFonts w:ascii="Nikosh" w:hAnsi="Nikosh" w:cs="Nikosh"/>
          <w:sz w:val="24"/>
          <w:szCs w:val="26"/>
        </w:rPr>
        <w:t>।</w:t>
      </w:r>
    </w:p>
    <w:p w14:paraId="007747BF" w14:textId="5056B808" w:rsidR="00E046AB" w:rsidRDefault="00E046AB" w:rsidP="00E046AB">
      <w:pPr>
        <w:shd w:val="clear" w:color="auto" w:fill="FFFFFF"/>
        <w:tabs>
          <w:tab w:val="left" w:pos="4021"/>
        </w:tabs>
        <w:spacing w:after="0" w:line="240" w:lineRule="auto"/>
        <w:contextualSpacing/>
        <w:rPr>
          <w:rFonts w:ascii="Nikosh" w:eastAsia="Times New Roman" w:hAnsi="Nikosh" w:cs="Nikosh"/>
          <w:color w:val="1D2228"/>
          <w:sz w:val="24"/>
          <w:szCs w:val="24"/>
        </w:rPr>
      </w:pPr>
    </w:p>
    <w:p w14:paraId="7B080F9F" w14:textId="5970BF28" w:rsidR="00E046AB" w:rsidRDefault="00E046AB" w:rsidP="00E046AB">
      <w:pPr>
        <w:shd w:val="clear" w:color="auto" w:fill="FFFFFF"/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7F4C5187" w14:textId="7903D4E2" w:rsidR="00E046AB" w:rsidRDefault="00E046AB" w:rsidP="00E046AB">
      <w:pPr>
        <w:shd w:val="clear" w:color="auto" w:fill="FFFFFF"/>
        <w:spacing w:after="0" w:line="240" w:lineRule="auto"/>
        <w:contextualSpacing/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2DE09CB5" w14:textId="38196ECE" w:rsidR="00E046AB" w:rsidRPr="00A27AF8" w:rsidRDefault="00A27AF8" w:rsidP="00A27AF8">
      <w:pPr>
        <w:spacing w:after="0" w:line="240" w:lineRule="auto"/>
        <w:jc w:val="both"/>
        <w:rPr>
          <w:rFonts w:ascii="Nikosh" w:hAnsi="Nikosh" w:cs="Nikosh"/>
          <w:b/>
          <w:sz w:val="28"/>
          <w:szCs w:val="26"/>
        </w:rPr>
      </w:pPr>
      <w:r w:rsidRPr="009121ED">
        <w:rPr>
          <w:rFonts w:ascii="Nikosh" w:hAnsi="Nikosh" w:cs="Nikosh"/>
          <w:b/>
          <w:sz w:val="28"/>
          <w:szCs w:val="26"/>
        </w:rPr>
        <w:t xml:space="preserve">৮। </w:t>
      </w:r>
      <w:r w:rsidR="00E046AB" w:rsidRPr="00A27AF8">
        <w:rPr>
          <w:rFonts w:ascii="Nikosh" w:hAnsi="Nikosh" w:cs="Nikosh"/>
          <w:b/>
          <w:szCs w:val="26"/>
        </w:rPr>
        <w:t xml:space="preserve">SMW6 </w:t>
      </w:r>
      <w:proofErr w:type="spellStart"/>
      <w:r w:rsidR="00E046AB" w:rsidRPr="00A27AF8">
        <w:rPr>
          <w:rFonts w:ascii="Nikosh" w:hAnsi="Nikosh" w:cs="Nikosh" w:hint="cs"/>
          <w:b/>
          <w:sz w:val="28"/>
          <w:szCs w:val="26"/>
        </w:rPr>
        <w:t>সাবমেরিন</w:t>
      </w:r>
      <w:proofErr w:type="spellEnd"/>
      <w:r w:rsidR="00E046AB" w:rsidRPr="00A27AF8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27AF8">
        <w:rPr>
          <w:rFonts w:ascii="Nikosh" w:hAnsi="Nikosh" w:cs="Nikosh" w:hint="cs"/>
          <w:b/>
          <w:sz w:val="28"/>
          <w:szCs w:val="26"/>
        </w:rPr>
        <w:t>ক্যাবলে</w:t>
      </w:r>
      <w:proofErr w:type="spellEnd"/>
      <w:r w:rsidR="00E046AB" w:rsidRPr="00A27AF8">
        <w:rPr>
          <w:rFonts w:ascii="Nikosh" w:hAnsi="Nikosh" w:cs="Nikosh"/>
          <w:b/>
          <w:sz w:val="28"/>
          <w:szCs w:val="26"/>
        </w:rPr>
        <w:t xml:space="preserve"> </w:t>
      </w:r>
      <w:proofErr w:type="spellStart"/>
      <w:r w:rsidR="00E046AB" w:rsidRPr="00A27AF8">
        <w:rPr>
          <w:rFonts w:ascii="Nikosh" w:hAnsi="Nikosh" w:cs="Nikosh"/>
          <w:b/>
          <w:sz w:val="28"/>
          <w:szCs w:val="26"/>
        </w:rPr>
        <w:t>যোগদান</w:t>
      </w:r>
      <w:proofErr w:type="spellEnd"/>
    </w:p>
    <w:p w14:paraId="1CE89E8D" w14:textId="72B6116C" w:rsidR="00E046AB" w:rsidRPr="0027456E" w:rsidRDefault="00E046AB" w:rsidP="00E046AB">
      <w:pPr>
        <w:pStyle w:val="ListParagraph"/>
        <w:spacing w:after="0" w:line="240" w:lineRule="auto"/>
        <w:ind w:left="360"/>
        <w:jc w:val="both"/>
        <w:rPr>
          <w:rFonts w:ascii="Nikosh" w:hAnsi="Nikosh" w:cs="Nikosh"/>
          <w:b/>
          <w:sz w:val="10"/>
          <w:szCs w:val="26"/>
        </w:rPr>
      </w:pPr>
    </w:p>
    <w:p w14:paraId="0975A320" w14:textId="16F7240E" w:rsidR="00982A70" w:rsidRPr="00982A70" w:rsidRDefault="00982A70" w:rsidP="00982A70">
      <w:pPr>
        <w:jc w:val="both"/>
        <w:rPr>
          <w:rFonts w:ascii="Nikosh" w:eastAsia="Times New Roman" w:hAnsi="Nikosh" w:cs="Nikosh"/>
          <w:color w:val="1D2228"/>
          <w:sz w:val="24"/>
          <w:szCs w:val="24"/>
        </w:rPr>
      </w:pP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বাংলাদেশের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তৃতীয়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সাবমেরিন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ক্যাবল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স্থাপনের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কাজ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/>
          <w:color w:val="1D2228"/>
          <w:sz w:val="20"/>
          <w:szCs w:val="20"/>
        </w:rPr>
        <w:t>SEA-ME-WE 6 (SMW6)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কনসোর্টিয়ামের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আওতায়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করা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হচ্ছে</w:t>
      </w:r>
      <w:proofErr w:type="spellEnd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।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২৩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সেপ্টেম্বর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২০২১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তারিখে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বিএসসিসিএল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/>
          <w:color w:val="1D2228"/>
          <w:sz w:val="20"/>
          <w:szCs w:val="20"/>
        </w:rPr>
        <w:t xml:space="preserve">SMW6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কনসোর্টিয়ামের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সকল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সদস্যের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সাথে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/>
          <w:color w:val="1D2228"/>
          <w:sz w:val="20"/>
          <w:szCs w:val="20"/>
        </w:rPr>
        <w:t>Construction &amp; Maintenance Agreement (C&amp;MA)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স্বাক্ষর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করেছে</w:t>
      </w:r>
      <w:proofErr w:type="spellEnd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।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একই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তারিখে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/>
          <w:color w:val="1D2228"/>
          <w:sz w:val="20"/>
          <w:szCs w:val="20"/>
        </w:rPr>
        <w:t xml:space="preserve">Supplier 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>(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কনসোর্টিয়াম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কর্তৃক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নির্বাচিত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)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এর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সাথে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চুক্তি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স্বাক্ষর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করা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হয়েছে</w:t>
      </w:r>
      <w:proofErr w:type="spellEnd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।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/>
          <w:color w:val="1D2228"/>
          <w:sz w:val="20"/>
          <w:szCs w:val="20"/>
        </w:rPr>
        <w:t xml:space="preserve">Supplier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কর্তৃক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সাবমেরিন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ক্যাবল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স্থাপনের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প্রক্রিয়া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শুরু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করা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হয়েছে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এবং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সাবমেরিন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ক্যাবল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স্থাপনের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নিমিত্ত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DB220E" w:rsidRPr="00DB220E">
        <w:rPr>
          <w:rFonts w:ascii="Nikosh" w:eastAsia="Times New Roman" w:hAnsi="Nikosh" w:cs="Nikosh"/>
          <w:color w:val="1D2228"/>
          <w:sz w:val="20"/>
          <w:szCs w:val="20"/>
        </w:rPr>
        <w:t xml:space="preserve">Burial Feasibility Study (BFS) </w:t>
      </w:r>
      <w:proofErr w:type="spellStart"/>
      <w:r w:rsidR="00DB220E" w:rsidRPr="00DB220E">
        <w:rPr>
          <w:rFonts w:ascii="Nikosh" w:eastAsia="Times New Roman" w:hAnsi="Nikosh" w:cs="Nikosh" w:hint="cs"/>
          <w:color w:val="1D2228"/>
          <w:sz w:val="24"/>
          <w:szCs w:val="24"/>
        </w:rPr>
        <w:t>এর</w:t>
      </w:r>
      <w:proofErr w:type="spellEnd"/>
      <w:r w:rsidR="00DB220E" w:rsidRPr="00DB220E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DB220E" w:rsidRPr="00DB220E">
        <w:rPr>
          <w:rFonts w:ascii="Nikosh" w:eastAsia="Times New Roman" w:hAnsi="Nikosh" w:cs="Nikosh" w:hint="cs"/>
          <w:color w:val="1D2228"/>
          <w:sz w:val="24"/>
          <w:szCs w:val="24"/>
        </w:rPr>
        <w:t>কাজ</w:t>
      </w:r>
      <w:proofErr w:type="spellEnd"/>
      <w:r w:rsidR="00DB220E" w:rsidRPr="00DB220E">
        <w:rPr>
          <w:rFonts w:ascii="Nikosh" w:eastAsia="Times New Roman" w:hAnsi="Nikosh" w:cs="Nikosh"/>
          <w:color w:val="1D2228"/>
          <w:sz w:val="20"/>
          <w:szCs w:val="20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সম্পন্ন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হয়েছে</w:t>
      </w:r>
      <w:proofErr w:type="spellEnd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।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/>
          <w:color w:val="1D2228"/>
          <w:sz w:val="20"/>
          <w:szCs w:val="20"/>
        </w:rPr>
        <w:t xml:space="preserve">Supplier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এর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সাথে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স্বাক্ষরিত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চুক্তির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সর্বশেষ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সংশোধনী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অনুযায়ী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২০২৫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সালের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>
        <w:rPr>
          <w:rFonts w:ascii="Nikosh" w:eastAsia="Times New Roman" w:hAnsi="Nikosh" w:cs="Nikosh"/>
          <w:color w:val="1D2228"/>
          <w:sz w:val="24"/>
          <w:szCs w:val="24"/>
        </w:rPr>
        <w:t>শেষ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প্রান্তিকের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মধ্যে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/>
          <w:color w:val="1D2228"/>
          <w:sz w:val="20"/>
          <w:szCs w:val="20"/>
        </w:rPr>
        <w:t xml:space="preserve">SMW6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সাবমেরিন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ক্যাবল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স্থাপনের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কাজ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সম্পন্ন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হবে</w:t>
      </w:r>
      <w:proofErr w:type="spellEnd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।</w:t>
      </w:r>
      <w:r w:rsidR="00830AFE">
        <w:rPr>
          <w:rFonts w:ascii="Nikosh" w:eastAsia="Times New Roman" w:hAnsi="Nikosh" w:cs="Nikosh"/>
          <w:color w:val="1D2228"/>
          <w:sz w:val="24"/>
          <w:szCs w:val="24"/>
        </w:rPr>
        <w:t xml:space="preserve"> ৩০ </w:t>
      </w:r>
      <w:proofErr w:type="spellStart"/>
      <w:r w:rsidR="00830AFE">
        <w:rPr>
          <w:rFonts w:ascii="Nikosh" w:eastAsia="Times New Roman" w:hAnsi="Nikosh" w:cs="Nikosh"/>
          <w:color w:val="1D2228"/>
          <w:sz w:val="24"/>
          <w:szCs w:val="24"/>
        </w:rPr>
        <w:t>জুন</w:t>
      </w:r>
      <w:proofErr w:type="spellEnd"/>
      <w:r w:rsidR="00830AFE">
        <w:rPr>
          <w:rFonts w:ascii="Nikosh" w:eastAsia="Times New Roman" w:hAnsi="Nikosh" w:cs="Nikosh"/>
          <w:color w:val="1D2228"/>
          <w:sz w:val="24"/>
          <w:szCs w:val="24"/>
        </w:rPr>
        <w:t xml:space="preserve"> ২০২৩ </w:t>
      </w:r>
      <w:proofErr w:type="spellStart"/>
      <w:r w:rsidR="00830AFE">
        <w:rPr>
          <w:rFonts w:ascii="Nikosh" w:eastAsia="Times New Roman" w:hAnsi="Nikosh" w:cs="Nikosh"/>
          <w:color w:val="1D2228"/>
          <w:sz w:val="24"/>
          <w:szCs w:val="24"/>
        </w:rPr>
        <w:t>তারিখ</w:t>
      </w:r>
      <w:proofErr w:type="spellEnd"/>
      <w:r w:rsidR="00830AFE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830AFE">
        <w:rPr>
          <w:rFonts w:ascii="Nikosh" w:eastAsia="Times New Roman" w:hAnsi="Nikosh" w:cs="Nikosh"/>
          <w:color w:val="1D2228"/>
          <w:sz w:val="24"/>
          <w:szCs w:val="24"/>
        </w:rPr>
        <w:t>পর্যন্ত</w:t>
      </w:r>
      <w:proofErr w:type="spellEnd"/>
      <w:r w:rsidR="00830AFE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প্রকল্পের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ভৌত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কাজের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অগ্রগতি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830AFE">
        <w:rPr>
          <w:rFonts w:ascii="Nikosh" w:eastAsia="Times New Roman" w:hAnsi="Nikosh" w:cs="Nikosh"/>
          <w:color w:val="1D2228"/>
          <w:sz w:val="24"/>
          <w:szCs w:val="24"/>
        </w:rPr>
        <w:t>৬</w:t>
      </w:r>
      <w:r w:rsidR="00AD21C1">
        <w:rPr>
          <w:rFonts w:ascii="Nikosh" w:eastAsia="Times New Roman" w:hAnsi="Nikosh" w:cs="Nikosh"/>
          <w:color w:val="1D2228"/>
          <w:sz w:val="24"/>
          <w:szCs w:val="24"/>
        </w:rPr>
        <w:t>০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>%</w:t>
      </w:r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।</w:t>
      </w:r>
    </w:p>
    <w:p w14:paraId="65A2CDFB" w14:textId="1014C9E2" w:rsidR="006A14C6" w:rsidRDefault="00982A70" w:rsidP="00982A70">
      <w:pPr>
        <w:jc w:val="both"/>
        <w:rPr>
          <w:rFonts w:ascii="Nikosh" w:eastAsia="Times New Roman" w:hAnsi="Nikosh" w:cs="Nikosh"/>
          <w:color w:val="1D2228"/>
          <w:sz w:val="24"/>
          <w:szCs w:val="24"/>
        </w:rPr>
      </w:pPr>
      <w:r w:rsidRPr="00E2149E">
        <w:rPr>
          <w:rFonts w:ascii="Nikosh" w:eastAsia="Times New Roman" w:hAnsi="Nikosh" w:cs="Nikosh"/>
          <w:color w:val="1D2228"/>
          <w:sz w:val="20"/>
          <w:szCs w:val="20"/>
        </w:rPr>
        <w:t xml:space="preserve">SMW6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এর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মূল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ডিপিপিতে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E2149E">
        <w:rPr>
          <w:rFonts w:ascii="Nikosh" w:eastAsia="Times New Roman" w:hAnsi="Nikosh" w:cs="Nikosh"/>
          <w:color w:val="1D2228"/>
          <w:sz w:val="20"/>
          <w:szCs w:val="20"/>
        </w:rPr>
        <w:t xml:space="preserve">1 MIU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অর্থা</w:t>
      </w:r>
      <w:proofErr w:type="spellEnd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ৎ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৬৬০০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জিবিপিএস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এর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জন্য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প্রস্তাবনা</w:t>
      </w:r>
      <w:proofErr w:type="spellEnd"/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ছিল</w:t>
      </w:r>
      <w:proofErr w:type="spellEnd"/>
      <w:r w:rsidRPr="00982A70">
        <w:rPr>
          <w:rFonts w:ascii="Nikosh" w:eastAsia="Times New Roman" w:hAnsi="Nikosh" w:cs="Nikosh" w:hint="cs"/>
          <w:color w:val="1D2228"/>
          <w:sz w:val="24"/>
          <w:szCs w:val="24"/>
        </w:rPr>
        <w:t>।</w:t>
      </w:r>
      <w:r w:rsidRPr="00982A7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2B7A7F">
        <w:rPr>
          <w:rFonts w:ascii="Nikosh" w:eastAsia="Times New Roman" w:hAnsi="Nikosh" w:cs="Nikosh"/>
          <w:color w:val="1D2228"/>
          <w:sz w:val="24"/>
          <w:szCs w:val="24"/>
        </w:rPr>
        <w:t>বিটিআরসি</w:t>
      </w:r>
      <w:r w:rsidR="00751023">
        <w:rPr>
          <w:rFonts w:ascii="Nikosh" w:eastAsia="Times New Roman" w:hAnsi="Nikosh" w:cs="Nikosh"/>
          <w:color w:val="1D2228"/>
          <w:sz w:val="24"/>
          <w:szCs w:val="24"/>
        </w:rPr>
        <w:t>র</w:t>
      </w:r>
      <w:proofErr w:type="spellEnd"/>
      <w:r w:rsidR="0075102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046AB" w:rsidRPr="004E07E4">
        <w:rPr>
          <w:rFonts w:ascii="Nikosh" w:hAnsi="Nikosh" w:cs="Nikosh" w:hint="cs"/>
          <w:sz w:val="24"/>
          <w:szCs w:val="24"/>
        </w:rPr>
        <w:t>প্রক্ষেপণ</w:t>
      </w:r>
      <w:proofErr w:type="spellEnd"/>
      <w:r w:rsidR="00E046A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>
        <w:rPr>
          <w:rFonts w:ascii="Nikosh" w:hAnsi="Nikosh" w:cs="Nikosh"/>
          <w:sz w:val="24"/>
          <w:szCs w:val="24"/>
        </w:rPr>
        <w:t>অনুযায়ী</w:t>
      </w:r>
      <w:proofErr w:type="spellEnd"/>
      <w:r w:rsidR="00E046A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>
        <w:rPr>
          <w:rFonts w:ascii="Nikosh" w:hAnsi="Nikosh" w:cs="Nikosh"/>
          <w:sz w:val="24"/>
          <w:szCs w:val="24"/>
        </w:rPr>
        <w:t>এবং</w:t>
      </w:r>
      <w:proofErr w:type="spellEnd"/>
      <w:r w:rsidR="00E046AB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AA79C7">
        <w:rPr>
          <w:rFonts w:ascii="Nikosh" w:hAnsi="Nikosh" w:cs="Nikosh" w:hint="cs"/>
          <w:sz w:val="24"/>
          <w:szCs w:val="24"/>
        </w:rPr>
        <w:t>মাননীয়</w:t>
      </w:r>
      <w:proofErr w:type="spellEnd"/>
      <w:r w:rsidR="00E046AB" w:rsidRPr="00AA79C7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AA79C7">
        <w:rPr>
          <w:rFonts w:ascii="Nikosh" w:hAnsi="Nikosh" w:cs="Nikosh" w:hint="cs"/>
          <w:sz w:val="24"/>
          <w:szCs w:val="24"/>
        </w:rPr>
        <w:t>প্রধানমন্ত্রীর</w:t>
      </w:r>
      <w:proofErr w:type="spellEnd"/>
      <w:r w:rsidR="00E046AB" w:rsidRPr="00AA79C7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AA79C7">
        <w:rPr>
          <w:rFonts w:ascii="Nikosh" w:hAnsi="Nikosh" w:cs="Nikosh" w:hint="cs"/>
          <w:sz w:val="24"/>
          <w:szCs w:val="24"/>
        </w:rPr>
        <w:t>সানুগ্রহ</w:t>
      </w:r>
      <w:proofErr w:type="spellEnd"/>
      <w:r w:rsidR="00E046AB" w:rsidRPr="00AA79C7">
        <w:rPr>
          <w:rFonts w:ascii="Nikosh" w:hAnsi="Nikosh" w:cs="Nikosh"/>
          <w:sz w:val="24"/>
          <w:szCs w:val="24"/>
        </w:rPr>
        <w:t xml:space="preserve"> </w:t>
      </w:r>
      <w:proofErr w:type="spellStart"/>
      <w:r w:rsidR="00E046AB" w:rsidRPr="00AA79C7">
        <w:rPr>
          <w:rFonts w:ascii="Nikosh" w:hAnsi="Nikosh" w:cs="Nikosh" w:hint="cs"/>
          <w:sz w:val="24"/>
          <w:szCs w:val="24"/>
        </w:rPr>
        <w:t>সম্মতি</w:t>
      </w:r>
      <w:r w:rsidR="00E046AB">
        <w:rPr>
          <w:rFonts w:ascii="Nikosh" w:hAnsi="Nikosh" w:cs="Nikosh"/>
          <w:sz w:val="24"/>
          <w:szCs w:val="24"/>
        </w:rPr>
        <w:t>তে</w:t>
      </w:r>
      <w:proofErr w:type="spellEnd"/>
      <w:r w:rsidR="00E046AB">
        <w:rPr>
          <w:rFonts w:ascii="Nikosh" w:hAnsi="Nikosh" w:cs="Nikosh"/>
          <w:sz w:val="24"/>
          <w:szCs w:val="24"/>
        </w:rPr>
        <w:t xml:space="preserve"> </w:t>
      </w:r>
      <w:r w:rsidR="00E046AB" w:rsidRPr="00273370">
        <w:rPr>
          <w:rFonts w:ascii="Nikosh" w:eastAsia="Times New Roman" w:hAnsi="Nikosh" w:cs="Nikosh"/>
          <w:color w:val="1D2228"/>
          <w:sz w:val="20"/>
          <w:szCs w:val="24"/>
        </w:rPr>
        <w:t xml:space="preserve">SMW6 </w:t>
      </w:r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এ</w:t>
      </w:r>
      <w:r w:rsidR="00E046A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ব্যান্ডউইডথ</w:t>
      </w:r>
      <w:proofErr w:type="spellEnd"/>
      <w:r w:rsidR="00E046AB" w:rsidRPr="00604902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ক্যাপাসিটি</w:t>
      </w:r>
      <w:proofErr w:type="spellEnd"/>
      <w:r w:rsidR="00E046AB" w:rsidRPr="00604902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দ্বিগুণ</w:t>
      </w:r>
      <w:proofErr w:type="spellEnd"/>
      <w:r w:rsidR="00E046AB" w:rsidRPr="00604902">
        <w:rPr>
          <w:rFonts w:ascii="Nikosh" w:eastAsia="Times New Roman" w:hAnsi="Nikosh" w:cs="Nikosh"/>
          <w:color w:val="1D2228"/>
          <w:sz w:val="24"/>
          <w:szCs w:val="24"/>
        </w:rPr>
        <w:t xml:space="preserve"> (</w:t>
      </w:r>
      <w:r w:rsidR="00E046AB" w:rsidRPr="00273370">
        <w:rPr>
          <w:rFonts w:ascii="Nikosh" w:eastAsia="Times New Roman" w:hAnsi="Nikosh" w:cs="Nikosh"/>
          <w:color w:val="1D2228"/>
          <w:sz w:val="20"/>
          <w:szCs w:val="24"/>
        </w:rPr>
        <w:t xml:space="preserve">2 MIU </w:t>
      </w:r>
      <w:proofErr w:type="spellStart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অর্থা</w:t>
      </w:r>
      <w:proofErr w:type="spellEnd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ৎ</w:t>
      </w:r>
      <w:r w:rsidR="00E046AB" w:rsidRPr="00604902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১৩</w:t>
      </w:r>
      <w:r w:rsidR="00E046AB" w:rsidRPr="00604902">
        <w:rPr>
          <w:rFonts w:ascii="Nikosh" w:eastAsia="Times New Roman" w:hAnsi="Nikosh" w:cs="Nikosh"/>
          <w:color w:val="1D2228"/>
          <w:sz w:val="24"/>
          <w:szCs w:val="24"/>
        </w:rPr>
        <w:t>,</w:t>
      </w:r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২০০</w:t>
      </w:r>
      <w:r w:rsidR="00E046AB" w:rsidRPr="00604902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জিবিপিএস</w:t>
      </w:r>
      <w:proofErr w:type="spellEnd"/>
      <w:r w:rsidR="00E046AB" w:rsidRPr="00604902">
        <w:rPr>
          <w:rFonts w:ascii="Nikosh" w:eastAsia="Times New Roman" w:hAnsi="Nikosh" w:cs="Nikosh"/>
          <w:color w:val="1D2228"/>
          <w:sz w:val="24"/>
          <w:szCs w:val="24"/>
        </w:rPr>
        <w:t xml:space="preserve">) </w:t>
      </w:r>
      <w:proofErr w:type="spellStart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করার</w:t>
      </w:r>
      <w:proofErr w:type="spellEnd"/>
      <w:r w:rsidR="00E046AB" w:rsidRPr="00604902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046AB">
        <w:rPr>
          <w:rFonts w:ascii="Nikosh" w:eastAsia="Times New Roman" w:hAnsi="Nikosh" w:cs="Nikosh"/>
          <w:color w:val="1D2228"/>
          <w:sz w:val="24"/>
          <w:szCs w:val="24"/>
        </w:rPr>
        <w:t>নিমিত্ত</w:t>
      </w:r>
      <w:proofErr w:type="spellEnd"/>
      <w:r w:rsidR="00E046A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046AB">
        <w:rPr>
          <w:rFonts w:ascii="Nikosh" w:eastAsia="Times New Roman" w:hAnsi="Nikosh" w:cs="Nikosh"/>
          <w:color w:val="1D2228"/>
          <w:sz w:val="24"/>
          <w:szCs w:val="24"/>
        </w:rPr>
        <w:t>বিনিয়োগ</w:t>
      </w:r>
      <w:proofErr w:type="spellEnd"/>
      <w:r w:rsidR="00E046A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করা</w:t>
      </w:r>
      <w:proofErr w:type="spellEnd"/>
      <w:r w:rsidR="00E046AB" w:rsidRPr="00604902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হয়</w:t>
      </w:r>
      <w:proofErr w:type="spellEnd"/>
      <w:r w:rsidR="00E046AB" w:rsidRPr="00604902">
        <w:rPr>
          <w:rFonts w:ascii="Nikosh" w:eastAsia="Times New Roman" w:hAnsi="Nikosh" w:cs="Nikosh" w:hint="cs"/>
          <w:color w:val="1D2228"/>
          <w:sz w:val="24"/>
          <w:szCs w:val="24"/>
        </w:rPr>
        <w:t>।</w:t>
      </w:r>
    </w:p>
    <w:p w14:paraId="08919A54" w14:textId="3C8397EB" w:rsidR="00093D5B" w:rsidRDefault="00093D5B" w:rsidP="00E600D3">
      <w:pPr>
        <w:jc w:val="both"/>
        <w:rPr>
          <w:rFonts w:ascii="Nikosh" w:eastAsia="Times New Roman" w:hAnsi="Nikosh" w:cs="Nikosh"/>
          <w:color w:val="1D2228"/>
          <w:sz w:val="24"/>
          <w:szCs w:val="24"/>
        </w:rPr>
      </w:pPr>
      <w:proofErr w:type="spellStart"/>
      <w:r>
        <w:rPr>
          <w:rFonts w:ascii="Nikosh" w:eastAsia="Times New Roman" w:hAnsi="Nikosh" w:cs="Nikosh"/>
          <w:color w:val="1D2228"/>
          <w:sz w:val="24"/>
          <w:szCs w:val="24"/>
        </w:rPr>
        <w:t>আলোচ্য</w:t>
      </w:r>
      <w:proofErr w:type="spellEnd"/>
      <w:r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>
        <w:rPr>
          <w:rFonts w:ascii="Nikosh" w:eastAsia="Times New Roman" w:hAnsi="Nikosh" w:cs="Nikosh"/>
          <w:color w:val="1D2228"/>
          <w:sz w:val="24"/>
          <w:szCs w:val="24"/>
        </w:rPr>
        <w:t>কাজের</w:t>
      </w:r>
      <w:proofErr w:type="spellEnd"/>
      <w:r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>
        <w:rPr>
          <w:rFonts w:ascii="Nikosh" w:eastAsia="Times New Roman" w:hAnsi="Nikosh" w:cs="Nikosh"/>
          <w:color w:val="1D2228"/>
          <w:sz w:val="24"/>
          <w:szCs w:val="24"/>
        </w:rPr>
        <w:t>জন্য</w:t>
      </w:r>
      <w:proofErr w:type="spellEnd"/>
      <w:r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বাংলাদেশের</w:t>
      </w:r>
      <w:proofErr w:type="spellEnd"/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আন্তর্জাতিক</w:t>
      </w:r>
      <w:proofErr w:type="spellEnd"/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টেলিযোগাযোগ</w:t>
      </w:r>
      <w:proofErr w:type="spellEnd"/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ব্যবস্থা</w:t>
      </w:r>
      <w:proofErr w:type="spellEnd"/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সম্প্রসারণের</w:t>
      </w:r>
      <w:proofErr w:type="spellEnd"/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লক্ষ্যে</w:t>
      </w:r>
      <w:proofErr w:type="spellEnd"/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তৃতীয়</w:t>
      </w:r>
      <w:proofErr w:type="spellEnd"/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সাবমেরিন</w:t>
      </w:r>
      <w:proofErr w:type="spellEnd"/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ক্যাবল</w:t>
      </w:r>
      <w:proofErr w:type="spellEnd"/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স্থাপন</w:t>
      </w:r>
      <w:proofErr w:type="spellEnd"/>
      <w:r w:rsidR="000C063B" w:rsidRPr="000C063B">
        <w:rPr>
          <w:rFonts w:ascii="Nikosh" w:eastAsia="Times New Roman" w:hAnsi="Nikosh" w:cs="Nikosh" w:hint="eastAsia"/>
          <w:color w:val="1D2228"/>
          <w:sz w:val="24"/>
          <w:szCs w:val="24"/>
        </w:rPr>
        <w:t>”</w:t>
      </w:r>
      <w:r w:rsidR="000C063B" w:rsidRP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0C063B" w:rsidRPr="000C063B">
        <w:rPr>
          <w:rFonts w:ascii="Nikosh" w:eastAsia="Times New Roman" w:hAnsi="Nikosh" w:cs="Nikosh" w:hint="cs"/>
          <w:color w:val="1D2228"/>
          <w:sz w:val="24"/>
          <w:szCs w:val="24"/>
        </w:rPr>
        <w:t>প্রকল্প</w:t>
      </w:r>
      <w:r w:rsidR="000C063B">
        <w:rPr>
          <w:rFonts w:ascii="Nikosh" w:eastAsia="Times New Roman" w:hAnsi="Nikosh" w:cs="Nikosh"/>
          <w:color w:val="1D2228"/>
          <w:sz w:val="24"/>
          <w:szCs w:val="24"/>
        </w:rPr>
        <w:t>টি</w:t>
      </w:r>
      <w:proofErr w:type="spellEnd"/>
      <w:r w:rsidR="000C063B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8119B7" w:rsidRPr="008119B7">
        <w:rPr>
          <w:rFonts w:ascii="Nikosh" w:eastAsia="Times New Roman" w:hAnsi="Nikosh" w:cs="Nikosh" w:hint="cs"/>
          <w:color w:val="1D2228"/>
          <w:sz w:val="24"/>
          <w:szCs w:val="24"/>
        </w:rPr>
        <w:t>১৪</w:t>
      </w:r>
      <w:r w:rsidR="008119B7" w:rsidRPr="008119B7">
        <w:rPr>
          <w:rFonts w:ascii="Nikosh" w:eastAsia="Times New Roman" w:hAnsi="Nikosh" w:cs="Nikosh"/>
          <w:color w:val="1D2228"/>
          <w:sz w:val="24"/>
          <w:szCs w:val="24"/>
        </w:rPr>
        <w:t>/</w:t>
      </w:r>
      <w:r w:rsidR="008119B7" w:rsidRPr="008119B7">
        <w:rPr>
          <w:rFonts w:ascii="Nikosh" w:eastAsia="Times New Roman" w:hAnsi="Nikosh" w:cs="Nikosh" w:hint="cs"/>
          <w:color w:val="1D2228"/>
          <w:sz w:val="24"/>
          <w:szCs w:val="24"/>
        </w:rPr>
        <w:t>১২</w:t>
      </w:r>
      <w:r w:rsidR="008119B7" w:rsidRPr="008119B7">
        <w:rPr>
          <w:rFonts w:ascii="Nikosh" w:eastAsia="Times New Roman" w:hAnsi="Nikosh" w:cs="Nikosh"/>
          <w:color w:val="1D2228"/>
          <w:sz w:val="24"/>
          <w:szCs w:val="24"/>
        </w:rPr>
        <w:t>/</w:t>
      </w:r>
      <w:r w:rsidR="008119B7" w:rsidRPr="008119B7">
        <w:rPr>
          <w:rFonts w:ascii="Nikosh" w:eastAsia="Times New Roman" w:hAnsi="Nikosh" w:cs="Nikosh" w:hint="cs"/>
          <w:color w:val="1D2228"/>
          <w:sz w:val="24"/>
          <w:szCs w:val="24"/>
        </w:rPr>
        <w:t>২০২০</w:t>
      </w:r>
      <w:r w:rsidR="008119B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8119B7">
        <w:rPr>
          <w:rFonts w:ascii="Nikosh" w:eastAsia="Times New Roman" w:hAnsi="Nikosh" w:cs="Nikosh"/>
          <w:color w:val="1D2228"/>
          <w:sz w:val="24"/>
          <w:szCs w:val="24"/>
        </w:rPr>
        <w:t>তারিখে</w:t>
      </w:r>
      <w:proofErr w:type="spellEnd"/>
      <w:r w:rsidR="008119B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8119B7">
        <w:rPr>
          <w:rFonts w:ascii="Nikosh" w:eastAsia="Times New Roman" w:hAnsi="Nikosh" w:cs="Nikosh"/>
          <w:color w:val="1D2228"/>
          <w:sz w:val="24"/>
          <w:szCs w:val="24"/>
        </w:rPr>
        <w:t>একনেক</w:t>
      </w:r>
      <w:proofErr w:type="spellEnd"/>
      <w:r w:rsidR="008119B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8119B7">
        <w:rPr>
          <w:rFonts w:ascii="Nikosh" w:eastAsia="Times New Roman" w:hAnsi="Nikosh" w:cs="Nikosh"/>
          <w:color w:val="1D2228"/>
          <w:sz w:val="24"/>
          <w:szCs w:val="24"/>
        </w:rPr>
        <w:t>কর্তৃক</w:t>
      </w:r>
      <w:proofErr w:type="spellEnd"/>
      <w:r w:rsidR="008119B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8119B7">
        <w:rPr>
          <w:rFonts w:ascii="Nikosh" w:eastAsia="Times New Roman" w:hAnsi="Nikosh" w:cs="Nikosh"/>
          <w:color w:val="1D2228"/>
          <w:sz w:val="24"/>
          <w:szCs w:val="24"/>
        </w:rPr>
        <w:t>অনুমোদিত</w:t>
      </w:r>
      <w:proofErr w:type="spellEnd"/>
      <w:r w:rsidR="008119B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8119B7">
        <w:rPr>
          <w:rFonts w:ascii="Nikosh" w:eastAsia="Times New Roman" w:hAnsi="Nikosh" w:cs="Nikosh"/>
          <w:color w:val="1D2228"/>
          <w:sz w:val="24"/>
          <w:szCs w:val="24"/>
        </w:rPr>
        <w:t>হয়</w:t>
      </w:r>
      <w:proofErr w:type="spellEnd"/>
      <w:r w:rsidR="008119B7">
        <w:rPr>
          <w:rFonts w:ascii="Nikosh" w:eastAsia="Times New Roman" w:hAnsi="Nikosh" w:cs="Nikosh"/>
          <w:color w:val="1D2228"/>
          <w:sz w:val="24"/>
          <w:szCs w:val="24"/>
        </w:rPr>
        <w:t xml:space="preserve">। </w:t>
      </w:r>
      <w:proofErr w:type="spellStart"/>
      <w:r w:rsidR="008119B7">
        <w:rPr>
          <w:rFonts w:ascii="Nikosh" w:eastAsia="Times New Roman" w:hAnsi="Nikosh" w:cs="Nikosh"/>
          <w:color w:val="1D2228"/>
          <w:sz w:val="24"/>
          <w:szCs w:val="24"/>
        </w:rPr>
        <w:t>পরবর্তীতে</w:t>
      </w:r>
      <w:proofErr w:type="spellEnd"/>
      <w:r w:rsidR="008119B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8119B7">
        <w:rPr>
          <w:rFonts w:ascii="Nikosh" w:eastAsia="Times New Roman" w:hAnsi="Nikosh" w:cs="Nikosh"/>
          <w:color w:val="1D2228"/>
          <w:sz w:val="24"/>
          <w:szCs w:val="24"/>
        </w:rPr>
        <w:t>প্রকল্পের</w:t>
      </w:r>
      <w:proofErr w:type="spellEnd"/>
      <w:r w:rsidR="008119B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8119B7">
        <w:rPr>
          <w:rFonts w:ascii="Nikosh" w:eastAsia="Times New Roman" w:hAnsi="Nikosh" w:cs="Nikosh"/>
          <w:color w:val="1D2228"/>
          <w:sz w:val="24"/>
          <w:szCs w:val="24"/>
        </w:rPr>
        <w:t>সংশোধনী</w:t>
      </w:r>
      <w:proofErr w:type="spellEnd"/>
      <w:r w:rsidR="008119B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F777D0" w:rsidRPr="00F777D0">
        <w:rPr>
          <w:rFonts w:ascii="Nikosh" w:eastAsia="Times New Roman" w:hAnsi="Nikosh" w:cs="Nikosh" w:hint="cs"/>
          <w:color w:val="1D2228"/>
          <w:sz w:val="24"/>
          <w:szCs w:val="24"/>
        </w:rPr>
        <w:t>২২</w:t>
      </w:r>
      <w:r w:rsidR="00F777D0" w:rsidRPr="00F777D0">
        <w:rPr>
          <w:rFonts w:ascii="Nikosh" w:eastAsia="Times New Roman" w:hAnsi="Nikosh" w:cs="Nikosh"/>
          <w:color w:val="1D2228"/>
          <w:sz w:val="24"/>
          <w:szCs w:val="24"/>
        </w:rPr>
        <w:t>/</w:t>
      </w:r>
      <w:r w:rsidR="00F777D0" w:rsidRPr="00F777D0">
        <w:rPr>
          <w:rFonts w:ascii="Nikosh" w:eastAsia="Times New Roman" w:hAnsi="Nikosh" w:cs="Nikosh" w:hint="cs"/>
          <w:color w:val="1D2228"/>
          <w:sz w:val="24"/>
          <w:szCs w:val="24"/>
        </w:rPr>
        <w:t>১১</w:t>
      </w:r>
      <w:r w:rsidR="00F777D0" w:rsidRPr="00F777D0">
        <w:rPr>
          <w:rFonts w:ascii="Nikosh" w:eastAsia="Times New Roman" w:hAnsi="Nikosh" w:cs="Nikosh"/>
          <w:color w:val="1D2228"/>
          <w:sz w:val="24"/>
          <w:szCs w:val="24"/>
        </w:rPr>
        <w:t>/</w:t>
      </w:r>
      <w:r w:rsidR="00F777D0" w:rsidRPr="00F777D0">
        <w:rPr>
          <w:rFonts w:ascii="Nikosh" w:eastAsia="Times New Roman" w:hAnsi="Nikosh" w:cs="Nikosh" w:hint="cs"/>
          <w:color w:val="1D2228"/>
          <w:sz w:val="24"/>
          <w:szCs w:val="24"/>
        </w:rPr>
        <w:t>২০২২</w:t>
      </w:r>
      <w:r w:rsidR="00F777D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777D0">
        <w:rPr>
          <w:rFonts w:ascii="Nikosh" w:eastAsia="Times New Roman" w:hAnsi="Nikosh" w:cs="Nikosh"/>
          <w:color w:val="1D2228"/>
          <w:sz w:val="24"/>
          <w:szCs w:val="24"/>
        </w:rPr>
        <w:t>তারিখে</w:t>
      </w:r>
      <w:proofErr w:type="spellEnd"/>
      <w:r w:rsidR="00F777D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777D0">
        <w:rPr>
          <w:rFonts w:ascii="Nikosh" w:eastAsia="Times New Roman" w:hAnsi="Nikosh" w:cs="Nikosh"/>
          <w:color w:val="1D2228"/>
          <w:sz w:val="24"/>
          <w:szCs w:val="24"/>
        </w:rPr>
        <w:t>একনেক</w:t>
      </w:r>
      <w:proofErr w:type="spellEnd"/>
      <w:r w:rsidR="00F777D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777D0">
        <w:rPr>
          <w:rFonts w:ascii="Nikosh" w:eastAsia="Times New Roman" w:hAnsi="Nikosh" w:cs="Nikosh"/>
          <w:color w:val="1D2228"/>
          <w:sz w:val="24"/>
          <w:szCs w:val="24"/>
        </w:rPr>
        <w:t>কর্তৃক</w:t>
      </w:r>
      <w:proofErr w:type="spellEnd"/>
      <w:r w:rsidR="00F777D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777D0">
        <w:rPr>
          <w:rFonts w:ascii="Nikosh" w:eastAsia="Times New Roman" w:hAnsi="Nikosh" w:cs="Nikosh"/>
          <w:color w:val="1D2228"/>
          <w:sz w:val="24"/>
          <w:szCs w:val="24"/>
        </w:rPr>
        <w:t>অনুমোদিত</w:t>
      </w:r>
      <w:proofErr w:type="spellEnd"/>
      <w:r w:rsidR="00F777D0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777D0">
        <w:rPr>
          <w:rFonts w:ascii="Nikosh" w:eastAsia="Times New Roman" w:hAnsi="Nikosh" w:cs="Nikosh"/>
          <w:color w:val="1D2228"/>
          <w:sz w:val="24"/>
          <w:szCs w:val="24"/>
        </w:rPr>
        <w:t>হয়</w:t>
      </w:r>
      <w:proofErr w:type="spellEnd"/>
      <w:r w:rsidR="00F777D0">
        <w:rPr>
          <w:rFonts w:ascii="Nikosh" w:eastAsia="Times New Roman" w:hAnsi="Nikosh" w:cs="Nikosh"/>
          <w:color w:val="1D2228"/>
          <w:sz w:val="24"/>
          <w:szCs w:val="24"/>
        </w:rPr>
        <w:t xml:space="preserve">। </w:t>
      </w:r>
      <w:proofErr w:type="spellStart"/>
      <w:r w:rsidR="001A36F1">
        <w:rPr>
          <w:rFonts w:ascii="Nikosh" w:eastAsia="Times New Roman" w:hAnsi="Nikosh" w:cs="Nikosh"/>
          <w:color w:val="1D2228"/>
          <w:sz w:val="24"/>
          <w:szCs w:val="24"/>
        </w:rPr>
        <w:t>সংশোধিত</w:t>
      </w:r>
      <w:proofErr w:type="spellEnd"/>
      <w:r w:rsidR="001A36F1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1A36F1">
        <w:rPr>
          <w:rFonts w:ascii="Nikosh" w:eastAsia="Times New Roman" w:hAnsi="Nikosh" w:cs="Nikosh"/>
          <w:color w:val="1D2228"/>
          <w:sz w:val="24"/>
          <w:szCs w:val="24"/>
        </w:rPr>
        <w:t>প্রকল্পের</w:t>
      </w:r>
      <w:proofErr w:type="spellEnd"/>
      <w:r w:rsidR="001A36F1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1A36F1">
        <w:rPr>
          <w:rFonts w:ascii="Nikosh" w:eastAsia="Times New Roman" w:hAnsi="Nikosh" w:cs="Nikosh"/>
          <w:color w:val="1D2228"/>
          <w:sz w:val="24"/>
          <w:szCs w:val="24"/>
        </w:rPr>
        <w:t>প্রাক্কলিত</w:t>
      </w:r>
      <w:proofErr w:type="spellEnd"/>
      <w:r w:rsidR="001A36F1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1A36F1">
        <w:rPr>
          <w:rFonts w:ascii="Nikosh" w:eastAsia="Times New Roman" w:hAnsi="Nikosh" w:cs="Nikosh"/>
          <w:color w:val="1D2228"/>
          <w:sz w:val="24"/>
          <w:szCs w:val="24"/>
        </w:rPr>
        <w:t>ব্যয়</w:t>
      </w:r>
      <w:proofErr w:type="spellEnd"/>
      <w:r w:rsidR="001A36F1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১০৫৫২৩</w:t>
      </w:r>
      <w:r w:rsidR="00E600D3" w:rsidRPr="00E600D3">
        <w:rPr>
          <w:rFonts w:ascii="Nikosh" w:eastAsia="Times New Roman" w:hAnsi="Nikosh" w:cs="Nikosh"/>
          <w:color w:val="1D2228"/>
          <w:sz w:val="24"/>
          <w:szCs w:val="24"/>
        </w:rPr>
        <w:t>.</w:t>
      </w:r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৭২</w:t>
      </w:r>
      <w:r w:rsidR="00E600D3" w:rsidRP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লক্ষ</w:t>
      </w:r>
      <w:proofErr w:type="spellEnd"/>
      <w:r w:rsid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600D3">
        <w:rPr>
          <w:rFonts w:ascii="Nikosh" w:eastAsia="Times New Roman" w:hAnsi="Nikosh" w:cs="Nikosh"/>
          <w:color w:val="1D2228"/>
          <w:sz w:val="24"/>
          <w:szCs w:val="24"/>
        </w:rPr>
        <w:t>টাকা</w:t>
      </w:r>
      <w:proofErr w:type="spellEnd"/>
      <w:r w:rsidR="00E600D3">
        <w:rPr>
          <w:rFonts w:ascii="Nikosh" w:eastAsia="Times New Roman" w:hAnsi="Nikosh" w:cs="Nikosh"/>
          <w:color w:val="1D2228"/>
          <w:sz w:val="24"/>
          <w:szCs w:val="24"/>
        </w:rPr>
        <w:t xml:space="preserve"> (</w:t>
      </w:r>
      <w:proofErr w:type="spellStart"/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জিওবিঃ</w:t>
      </w:r>
      <w:proofErr w:type="spellEnd"/>
      <w:r w:rsidR="00E600D3" w:rsidRP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৪৭৬২১</w:t>
      </w:r>
      <w:r w:rsidR="00E600D3" w:rsidRPr="00E600D3">
        <w:rPr>
          <w:rFonts w:ascii="Nikosh" w:eastAsia="Times New Roman" w:hAnsi="Nikosh" w:cs="Nikosh"/>
          <w:color w:val="1D2228"/>
          <w:sz w:val="24"/>
          <w:szCs w:val="24"/>
        </w:rPr>
        <w:t>.</w:t>
      </w:r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৭৯</w:t>
      </w:r>
      <w:r w:rsidR="00E600D3" w:rsidRP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লক্ষ</w:t>
      </w:r>
      <w:proofErr w:type="spellEnd"/>
      <w:r w:rsid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600D3">
        <w:rPr>
          <w:rFonts w:ascii="Nikosh" w:eastAsia="Times New Roman" w:hAnsi="Nikosh" w:cs="Nikosh"/>
          <w:color w:val="1D2228"/>
          <w:sz w:val="24"/>
          <w:szCs w:val="24"/>
        </w:rPr>
        <w:t>টাকা</w:t>
      </w:r>
      <w:proofErr w:type="spellEnd"/>
      <w:r w:rsid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600D3">
        <w:rPr>
          <w:rFonts w:ascii="Nikosh" w:eastAsia="Times New Roman" w:hAnsi="Nikosh" w:cs="Nikosh"/>
          <w:color w:val="1D2228"/>
          <w:sz w:val="24"/>
          <w:szCs w:val="24"/>
        </w:rPr>
        <w:t>এবং</w:t>
      </w:r>
      <w:proofErr w:type="spellEnd"/>
      <w:r w:rsidR="00E600D3" w:rsidRP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স্ব</w:t>
      </w:r>
      <w:r w:rsidR="00E600D3">
        <w:rPr>
          <w:rFonts w:ascii="Nikosh" w:eastAsia="Times New Roman" w:hAnsi="Nikosh" w:cs="Nikosh"/>
          <w:color w:val="1D2228"/>
          <w:sz w:val="24"/>
          <w:szCs w:val="24"/>
        </w:rPr>
        <w:t>-</w:t>
      </w:r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অর্থায়নঃ</w:t>
      </w:r>
      <w:proofErr w:type="spellEnd"/>
      <w:r w:rsidR="00E600D3" w:rsidRP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৫৭৯০১</w:t>
      </w:r>
      <w:r w:rsidR="00E600D3" w:rsidRPr="00E600D3">
        <w:rPr>
          <w:rFonts w:ascii="Nikosh" w:eastAsia="Times New Roman" w:hAnsi="Nikosh" w:cs="Nikosh"/>
          <w:color w:val="1D2228"/>
          <w:sz w:val="24"/>
          <w:szCs w:val="24"/>
        </w:rPr>
        <w:t>.</w:t>
      </w:r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৯২</w:t>
      </w:r>
      <w:r w:rsidR="00E600D3" w:rsidRP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E600D3" w:rsidRPr="00E600D3">
        <w:rPr>
          <w:rFonts w:ascii="Nikosh" w:eastAsia="Times New Roman" w:hAnsi="Nikosh" w:cs="Nikosh" w:hint="cs"/>
          <w:color w:val="1D2228"/>
          <w:sz w:val="24"/>
          <w:szCs w:val="24"/>
        </w:rPr>
        <w:t>লক্ষ</w:t>
      </w:r>
      <w:proofErr w:type="spellEnd"/>
      <w:r w:rsid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proofErr w:type="gramStart"/>
      <w:r w:rsidR="00E600D3">
        <w:rPr>
          <w:rFonts w:ascii="Nikosh" w:eastAsia="Times New Roman" w:hAnsi="Nikosh" w:cs="Nikosh"/>
          <w:color w:val="1D2228"/>
          <w:sz w:val="24"/>
          <w:szCs w:val="24"/>
        </w:rPr>
        <w:t>টাকা</w:t>
      </w:r>
      <w:proofErr w:type="spellEnd"/>
      <w:r w:rsidR="00E600D3">
        <w:rPr>
          <w:rFonts w:ascii="Nikosh" w:eastAsia="Times New Roman" w:hAnsi="Nikosh" w:cs="Nikosh"/>
          <w:color w:val="1D2228"/>
          <w:sz w:val="24"/>
          <w:szCs w:val="24"/>
        </w:rPr>
        <w:t>)।</w:t>
      </w:r>
      <w:proofErr w:type="gramEnd"/>
      <w:r w:rsidR="00E600D3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6C63C9">
        <w:rPr>
          <w:rFonts w:ascii="Nikosh" w:eastAsia="Times New Roman" w:hAnsi="Nikosh" w:cs="Nikosh"/>
          <w:color w:val="1D2228"/>
          <w:sz w:val="24"/>
          <w:szCs w:val="24"/>
        </w:rPr>
        <w:t>বর্তমানে</w:t>
      </w:r>
      <w:proofErr w:type="spellEnd"/>
      <w:r w:rsidR="006C63C9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6C63C9">
        <w:rPr>
          <w:rFonts w:ascii="Nikosh" w:eastAsia="Times New Roman" w:hAnsi="Nikosh" w:cs="Nikosh"/>
          <w:color w:val="1D2228"/>
          <w:sz w:val="24"/>
          <w:szCs w:val="24"/>
        </w:rPr>
        <w:t>প্রকল্পের</w:t>
      </w:r>
      <w:proofErr w:type="spellEnd"/>
      <w:r w:rsidR="006C63C9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6C63C9">
        <w:rPr>
          <w:rFonts w:ascii="Nikosh" w:eastAsia="Times New Roman" w:hAnsi="Nikosh" w:cs="Nikosh"/>
          <w:color w:val="1D2228"/>
          <w:sz w:val="24"/>
          <w:szCs w:val="24"/>
        </w:rPr>
        <w:t>আর্থিক</w:t>
      </w:r>
      <w:proofErr w:type="spellEnd"/>
      <w:r w:rsidR="006C63C9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6C63C9">
        <w:rPr>
          <w:rFonts w:ascii="Nikosh" w:eastAsia="Times New Roman" w:hAnsi="Nikosh" w:cs="Nikosh"/>
          <w:color w:val="1D2228"/>
          <w:sz w:val="24"/>
          <w:szCs w:val="24"/>
        </w:rPr>
        <w:t>অগ্রগতি</w:t>
      </w:r>
      <w:proofErr w:type="spellEnd"/>
      <w:r w:rsidR="006C63C9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2778EF">
        <w:rPr>
          <w:rFonts w:ascii="Nikosh" w:eastAsia="Times New Roman" w:hAnsi="Nikosh" w:cs="Nikosh"/>
          <w:color w:val="1D2228"/>
          <w:sz w:val="24"/>
          <w:szCs w:val="24"/>
        </w:rPr>
        <w:t>৬৩.৫০%</w:t>
      </w:r>
      <w:r w:rsidR="006C63C9">
        <w:rPr>
          <w:rFonts w:ascii="Nikosh" w:eastAsia="Times New Roman" w:hAnsi="Nikosh" w:cs="Nikosh"/>
          <w:color w:val="1D2228"/>
          <w:sz w:val="24"/>
          <w:szCs w:val="24"/>
        </w:rPr>
        <w:t xml:space="preserve"> ও </w:t>
      </w:r>
      <w:proofErr w:type="spellStart"/>
      <w:r w:rsidR="006C63C9">
        <w:rPr>
          <w:rFonts w:ascii="Nikosh" w:eastAsia="Times New Roman" w:hAnsi="Nikosh" w:cs="Nikosh"/>
          <w:color w:val="1D2228"/>
          <w:sz w:val="24"/>
          <w:szCs w:val="24"/>
        </w:rPr>
        <w:t>ভৌত</w:t>
      </w:r>
      <w:proofErr w:type="spellEnd"/>
      <w:r w:rsidR="006C63C9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6C63C9">
        <w:rPr>
          <w:rFonts w:ascii="Nikosh" w:eastAsia="Times New Roman" w:hAnsi="Nikosh" w:cs="Nikosh"/>
          <w:color w:val="1D2228"/>
          <w:sz w:val="24"/>
          <w:szCs w:val="24"/>
        </w:rPr>
        <w:t>অগ্রগতি</w:t>
      </w:r>
      <w:proofErr w:type="spellEnd"/>
      <w:r w:rsidR="006C63C9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r w:rsidR="002778EF">
        <w:rPr>
          <w:rFonts w:ascii="Nikosh" w:eastAsia="Times New Roman" w:hAnsi="Nikosh" w:cs="Nikosh"/>
          <w:color w:val="1D2228"/>
          <w:sz w:val="24"/>
          <w:szCs w:val="24"/>
        </w:rPr>
        <w:t>৬৫%।</w:t>
      </w:r>
      <w:r w:rsidR="00FD238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D2387">
        <w:rPr>
          <w:rFonts w:ascii="Nikosh" w:eastAsia="Times New Roman" w:hAnsi="Nikosh" w:cs="Nikosh"/>
          <w:color w:val="1D2228"/>
          <w:sz w:val="24"/>
          <w:szCs w:val="24"/>
        </w:rPr>
        <w:t>আলোচ্য</w:t>
      </w:r>
      <w:proofErr w:type="spellEnd"/>
      <w:r w:rsidR="00FD238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D2387">
        <w:rPr>
          <w:rFonts w:ascii="Nikosh" w:eastAsia="Times New Roman" w:hAnsi="Nikosh" w:cs="Nikosh"/>
          <w:color w:val="1D2228"/>
          <w:sz w:val="24"/>
          <w:szCs w:val="24"/>
        </w:rPr>
        <w:t>ক্যাবলের</w:t>
      </w:r>
      <w:proofErr w:type="spellEnd"/>
      <w:r w:rsidR="00FD238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D2387">
        <w:rPr>
          <w:rFonts w:ascii="Nikosh" w:eastAsia="Times New Roman" w:hAnsi="Nikosh" w:cs="Nikosh"/>
          <w:color w:val="1D2228"/>
          <w:sz w:val="24"/>
          <w:szCs w:val="24"/>
        </w:rPr>
        <w:t>জন্য</w:t>
      </w:r>
      <w:proofErr w:type="spellEnd"/>
      <w:r w:rsidR="00FD238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D2387">
        <w:rPr>
          <w:rFonts w:ascii="Nikosh" w:eastAsia="Times New Roman" w:hAnsi="Nikosh" w:cs="Nikosh"/>
          <w:color w:val="1D2228"/>
          <w:sz w:val="24"/>
          <w:szCs w:val="24"/>
        </w:rPr>
        <w:t>ল্যান্ডিং</w:t>
      </w:r>
      <w:proofErr w:type="spellEnd"/>
      <w:r w:rsidR="00FD238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D2387">
        <w:rPr>
          <w:rFonts w:ascii="Nikosh" w:eastAsia="Times New Roman" w:hAnsi="Nikosh" w:cs="Nikosh"/>
          <w:color w:val="1D2228"/>
          <w:sz w:val="24"/>
          <w:szCs w:val="24"/>
        </w:rPr>
        <w:t>স্টেশন</w:t>
      </w:r>
      <w:proofErr w:type="spellEnd"/>
      <w:r w:rsidR="00FD238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D2387">
        <w:rPr>
          <w:rFonts w:ascii="Nikosh" w:eastAsia="Times New Roman" w:hAnsi="Nikosh" w:cs="Nikosh"/>
          <w:color w:val="1D2228"/>
          <w:sz w:val="24"/>
          <w:szCs w:val="24"/>
        </w:rPr>
        <w:t>হচ্ছে</w:t>
      </w:r>
      <w:proofErr w:type="spellEnd"/>
      <w:r w:rsidR="00FD2387">
        <w:rPr>
          <w:rFonts w:ascii="Nikosh" w:eastAsia="Times New Roman" w:hAnsi="Nikosh" w:cs="Nikosh"/>
          <w:color w:val="1D2228"/>
          <w:sz w:val="24"/>
          <w:szCs w:val="24"/>
        </w:rPr>
        <w:t xml:space="preserve"> </w:t>
      </w:r>
      <w:proofErr w:type="spellStart"/>
      <w:r w:rsidR="00FD2387">
        <w:rPr>
          <w:rFonts w:ascii="Nikosh" w:eastAsia="Times New Roman" w:hAnsi="Nikosh" w:cs="Nikosh"/>
          <w:color w:val="1D2228"/>
          <w:sz w:val="24"/>
          <w:szCs w:val="24"/>
        </w:rPr>
        <w:t>কক্সবাজার</w:t>
      </w:r>
      <w:proofErr w:type="spellEnd"/>
      <w:r w:rsidR="00FD2387">
        <w:rPr>
          <w:rFonts w:ascii="Nikosh" w:eastAsia="Times New Roman" w:hAnsi="Nikosh" w:cs="Nikosh"/>
          <w:color w:val="1D2228"/>
          <w:sz w:val="24"/>
          <w:szCs w:val="24"/>
        </w:rPr>
        <w:t>।</w:t>
      </w:r>
    </w:p>
    <w:p w14:paraId="54F61C6F" w14:textId="00ADB79A" w:rsidR="0092291C" w:rsidRDefault="0092291C" w:rsidP="00982A70">
      <w:pPr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23694A4A" w14:textId="1953CD55" w:rsidR="0092291C" w:rsidRDefault="0092291C" w:rsidP="00982A70">
      <w:pPr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4F9CD40D" w14:textId="74C5F308" w:rsidR="004A7523" w:rsidRDefault="004A7523" w:rsidP="00982A70">
      <w:pPr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69095EC2" w14:textId="27852533" w:rsidR="00C659E5" w:rsidRDefault="00C659E5" w:rsidP="00982A70">
      <w:pPr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39F0DE82" w14:textId="77777777" w:rsidR="00C659E5" w:rsidRDefault="00C659E5" w:rsidP="00982A70">
      <w:pPr>
        <w:jc w:val="both"/>
        <w:rPr>
          <w:rFonts w:ascii="Nikosh" w:eastAsia="Times New Roman" w:hAnsi="Nikosh" w:cs="Nikosh"/>
          <w:color w:val="1D2228"/>
          <w:sz w:val="24"/>
          <w:szCs w:val="24"/>
        </w:rPr>
      </w:pPr>
    </w:p>
    <w:p w14:paraId="1C65B35B" w14:textId="77777777" w:rsidR="0092291C" w:rsidRPr="00F829E4" w:rsidRDefault="0092291C" w:rsidP="0092291C">
      <w:pPr>
        <w:rPr>
          <w:rFonts w:ascii="Nikosh" w:hAnsi="Nikosh" w:cs="Nikosh"/>
          <w:sz w:val="18"/>
        </w:rPr>
      </w:pPr>
    </w:p>
    <w:p w14:paraId="049E7AFC" w14:textId="03AFDAA5" w:rsidR="0092291C" w:rsidRPr="000D3695" w:rsidRDefault="00647879" w:rsidP="0092291C">
      <w:pPr>
        <w:pStyle w:val="ListParagraph"/>
        <w:numPr>
          <w:ilvl w:val="0"/>
          <w:numId w:val="39"/>
        </w:numPr>
        <w:spacing w:after="160" w:line="259" w:lineRule="auto"/>
        <w:ind w:left="360"/>
        <w:rPr>
          <w:rFonts w:ascii="Nikosh" w:hAnsi="Nikosh" w:cs="Nikosh"/>
          <w:b/>
          <w:sz w:val="32"/>
          <w:szCs w:val="28"/>
        </w:rPr>
      </w:pPr>
      <w:proofErr w:type="spellStart"/>
      <w:r w:rsidRPr="000D3695">
        <w:rPr>
          <w:rFonts w:ascii="Nikosh" w:hAnsi="Nikosh" w:cs="Nikosh"/>
          <w:b/>
          <w:sz w:val="32"/>
          <w:szCs w:val="28"/>
          <w:lang w:val="en-US"/>
        </w:rPr>
        <w:lastRenderedPageBreak/>
        <w:t>বিএসসিসিএল</w:t>
      </w:r>
      <w:proofErr w:type="spellEnd"/>
      <w:r w:rsidRPr="000D3695">
        <w:rPr>
          <w:rFonts w:ascii="Nikosh" w:hAnsi="Nikosh" w:cs="Nikosh"/>
          <w:b/>
          <w:sz w:val="32"/>
          <w:szCs w:val="28"/>
          <w:lang w:val="en-US"/>
        </w:rPr>
        <w:t xml:space="preserve"> </w:t>
      </w:r>
      <w:proofErr w:type="spellStart"/>
      <w:r w:rsidRPr="000D3695">
        <w:rPr>
          <w:rFonts w:ascii="Nikosh" w:hAnsi="Nikosh" w:cs="Nikosh"/>
          <w:b/>
          <w:sz w:val="32"/>
          <w:szCs w:val="28"/>
          <w:lang w:val="en-US"/>
        </w:rPr>
        <w:t>এর</w:t>
      </w:r>
      <w:proofErr w:type="spellEnd"/>
      <w:r w:rsidRPr="000D3695">
        <w:rPr>
          <w:rFonts w:ascii="Nikosh" w:hAnsi="Nikosh" w:cs="Nikosh"/>
          <w:b/>
          <w:sz w:val="32"/>
          <w:szCs w:val="28"/>
          <w:lang w:val="en-US"/>
        </w:rPr>
        <w:t xml:space="preserve"> </w:t>
      </w:r>
      <w:proofErr w:type="spellStart"/>
      <w:r w:rsidR="0092291C" w:rsidRPr="000D3695">
        <w:rPr>
          <w:rFonts w:ascii="Nikosh" w:hAnsi="Nikosh" w:cs="Nikosh" w:hint="cs"/>
          <w:b/>
          <w:sz w:val="32"/>
          <w:szCs w:val="28"/>
        </w:rPr>
        <w:t>ভবিষ্য</w:t>
      </w:r>
      <w:proofErr w:type="spellEnd"/>
      <w:r w:rsidR="0092291C" w:rsidRPr="000D3695">
        <w:rPr>
          <w:rFonts w:ascii="Nikosh" w:hAnsi="Nikosh" w:cs="Nikosh" w:hint="cs"/>
          <w:b/>
          <w:sz w:val="32"/>
          <w:szCs w:val="28"/>
        </w:rPr>
        <w:t>ৎ</w:t>
      </w:r>
      <w:r w:rsidR="0092291C" w:rsidRPr="000D3695">
        <w:rPr>
          <w:rFonts w:ascii="Nikosh" w:hAnsi="Nikosh" w:cs="Nikosh"/>
          <w:b/>
          <w:sz w:val="32"/>
          <w:szCs w:val="28"/>
        </w:rPr>
        <w:t xml:space="preserve"> </w:t>
      </w:r>
      <w:proofErr w:type="spellStart"/>
      <w:r w:rsidR="0092291C" w:rsidRPr="000D3695">
        <w:rPr>
          <w:rFonts w:ascii="Nikosh" w:hAnsi="Nikosh" w:cs="Nikosh" w:hint="cs"/>
          <w:b/>
          <w:sz w:val="32"/>
          <w:szCs w:val="28"/>
        </w:rPr>
        <w:t>পরিকল্পনা</w:t>
      </w:r>
      <w:proofErr w:type="spellEnd"/>
    </w:p>
    <w:p w14:paraId="4EE0CF9E" w14:textId="6B392D47" w:rsidR="0092291C" w:rsidRPr="002717C2" w:rsidRDefault="002717C2" w:rsidP="002717C2">
      <w:pPr>
        <w:jc w:val="both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১। </w:t>
      </w:r>
      <w:proofErr w:type="spellStart"/>
      <w:r w:rsidR="0092291C" w:rsidRPr="002717C2">
        <w:rPr>
          <w:rFonts w:ascii="Nikosh" w:hAnsi="Nikosh" w:cs="Nikosh"/>
          <w:sz w:val="24"/>
        </w:rPr>
        <w:t>ভারতের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/>
          <w:sz w:val="20"/>
        </w:rPr>
        <w:t xml:space="preserve">Assam Electronics Development Corporation Ltd. (AMTRON) </w:t>
      </w:r>
      <w:proofErr w:type="spellStart"/>
      <w:r w:rsidR="0092291C" w:rsidRPr="002717C2">
        <w:rPr>
          <w:rFonts w:ascii="Nikosh" w:hAnsi="Nikosh" w:cs="Nikosh" w:hint="cs"/>
          <w:sz w:val="24"/>
        </w:rPr>
        <w:t>প্রাথমিকভাবে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 w:hint="cs"/>
          <w:sz w:val="24"/>
        </w:rPr>
        <w:t>১০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জিবি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/>
          <w:sz w:val="20"/>
        </w:rPr>
        <w:t xml:space="preserve">IPLC </w:t>
      </w:r>
      <w:r w:rsidR="0092291C" w:rsidRPr="002717C2">
        <w:rPr>
          <w:rFonts w:ascii="Nikosh" w:hAnsi="Nikosh" w:cs="Nikosh" w:hint="cs"/>
          <w:sz w:val="24"/>
        </w:rPr>
        <w:t>ও</w:t>
      </w:r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 w:hint="cs"/>
          <w:sz w:val="24"/>
        </w:rPr>
        <w:t>২০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জিবি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আইপি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ট্রানজিট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ব্যান্ডউইড্থ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নিতে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আগ্রহ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প্রকাশ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করেছে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যা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পরবর্তীতে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 w:hint="cs"/>
          <w:sz w:val="24"/>
        </w:rPr>
        <w:t>১০০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জিবিতে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উন্নীত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হতে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পারে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বলে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ধারণা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পাওয়া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যায়</w:t>
      </w:r>
      <w:proofErr w:type="spellEnd"/>
      <w:r w:rsidR="0092291C" w:rsidRPr="002717C2">
        <w:rPr>
          <w:rFonts w:ascii="Nikosh" w:hAnsi="Nikosh" w:cs="Nikosh" w:hint="cs"/>
          <w:sz w:val="24"/>
        </w:rPr>
        <w:t>।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সংযোগটি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তামাবিল</w:t>
      </w:r>
      <w:r w:rsidR="0092291C" w:rsidRPr="002717C2">
        <w:rPr>
          <w:rFonts w:ascii="Nikosh" w:hAnsi="Nikosh" w:cs="Nikosh"/>
          <w:sz w:val="24"/>
        </w:rPr>
        <w:t>-</w:t>
      </w:r>
      <w:r w:rsidR="0092291C" w:rsidRPr="002717C2">
        <w:rPr>
          <w:rFonts w:ascii="Nikosh" w:hAnsi="Nikosh" w:cs="Nikosh" w:hint="cs"/>
          <w:sz w:val="24"/>
        </w:rPr>
        <w:t>ডাউকি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সীমান্তের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/>
          <w:sz w:val="20"/>
        </w:rPr>
        <w:t xml:space="preserve">zero point </w:t>
      </w:r>
      <w:proofErr w:type="spellStart"/>
      <w:r w:rsidR="0092291C" w:rsidRPr="002717C2">
        <w:rPr>
          <w:rFonts w:ascii="Nikosh" w:hAnsi="Nikosh" w:cs="Nikosh" w:hint="cs"/>
          <w:sz w:val="24"/>
        </w:rPr>
        <w:t>পর্যন্ত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দেবার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প্রস্তাব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করা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হয়েছে</w:t>
      </w:r>
      <w:proofErr w:type="spellEnd"/>
      <w:r w:rsidR="0092291C" w:rsidRPr="002717C2">
        <w:rPr>
          <w:rFonts w:ascii="Nikosh" w:hAnsi="Nikosh" w:cs="Nikosh" w:hint="cs"/>
          <w:sz w:val="24"/>
        </w:rPr>
        <w:t>।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উল্লেখ্য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যে</w:t>
      </w:r>
      <w:proofErr w:type="spellEnd"/>
      <w:r w:rsidR="0092291C" w:rsidRPr="002717C2">
        <w:rPr>
          <w:rFonts w:ascii="Nikosh" w:hAnsi="Nikosh" w:cs="Nikosh"/>
          <w:sz w:val="24"/>
        </w:rPr>
        <w:t xml:space="preserve">, </w:t>
      </w:r>
      <w:r w:rsidR="0092291C" w:rsidRPr="002717C2">
        <w:rPr>
          <w:rFonts w:ascii="Nikosh" w:hAnsi="Nikosh" w:cs="Nikosh" w:hint="cs"/>
          <w:sz w:val="24"/>
        </w:rPr>
        <w:t>২১</w:t>
      </w:r>
      <w:r w:rsidR="0092291C" w:rsidRPr="002717C2">
        <w:rPr>
          <w:rFonts w:ascii="Nikosh" w:hAnsi="Nikosh" w:cs="Nikosh"/>
          <w:sz w:val="24"/>
        </w:rPr>
        <w:t>/০৮/</w:t>
      </w:r>
      <w:r w:rsidR="0092291C" w:rsidRPr="002717C2">
        <w:rPr>
          <w:rFonts w:ascii="Nikosh" w:hAnsi="Nikosh" w:cs="Nikosh" w:hint="cs"/>
          <w:sz w:val="24"/>
        </w:rPr>
        <w:t>২০২২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থেকে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 w:hint="cs"/>
          <w:sz w:val="24"/>
        </w:rPr>
        <w:t>২৫</w:t>
      </w:r>
      <w:r w:rsidR="0092291C" w:rsidRPr="002717C2">
        <w:rPr>
          <w:rFonts w:ascii="Nikosh" w:hAnsi="Nikosh" w:cs="Nikosh"/>
          <w:sz w:val="24"/>
        </w:rPr>
        <w:t>/০৮/</w:t>
      </w:r>
      <w:r w:rsidR="0092291C" w:rsidRPr="002717C2">
        <w:rPr>
          <w:rFonts w:ascii="Nikosh" w:hAnsi="Nikosh" w:cs="Nikosh" w:hint="cs"/>
          <w:sz w:val="24"/>
        </w:rPr>
        <w:t>২০২২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পর্যন্ত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/>
          <w:sz w:val="20"/>
        </w:rPr>
        <w:t xml:space="preserve">AMTRON </w:t>
      </w:r>
      <w:proofErr w:type="spellStart"/>
      <w:r w:rsidR="0092291C" w:rsidRPr="002717C2">
        <w:rPr>
          <w:rFonts w:ascii="Nikosh" w:hAnsi="Nikosh" w:cs="Nikosh" w:hint="cs"/>
          <w:sz w:val="24"/>
        </w:rPr>
        <w:t>এর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প্রতিনিধিবর্গ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বাংলাদেশ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সফর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করে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এবং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কর্মকর্তাগণের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সাথে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কারিগরি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 w:hint="cs"/>
          <w:sz w:val="24"/>
        </w:rPr>
        <w:t>ও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বাণিজ্যিক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বিষয়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আলোচনা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করে</w:t>
      </w:r>
      <w:proofErr w:type="spellEnd"/>
      <w:r w:rsidR="0092291C" w:rsidRPr="002717C2">
        <w:rPr>
          <w:rFonts w:ascii="Nikosh" w:hAnsi="Nikosh" w:cs="Nikosh" w:hint="cs"/>
          <w:sz w:val="24"/>
        </w:rPr>
        <w:t>।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সম্প্রতি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/>
          <w:sz w:val="20"/>
        </w:rPr>
        <w:t xml:space="preserve">AMTRON </w:t>
      </w:r>
      <w:proofErr w:type="spellStart"/>
      <w:r w:rsidR="0092291C" w:rsidRPr="002717C2">
        <w:rPr>
          <w:rFonts w:ascii="Nikosh" w:hAnsi="Nikosh" w:cs="Nikosh"/>
          <w:sz w:val="24"/>
        </w:rPr>
        <w:t>এর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/>
          <w:sz w:val="24"/>
        </w:rPr>
        <w:t>সাথে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/>
          <w:sz w:val="24"/>
        </w:rPr>
        <w:t>একটি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সমঝোতা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স্মারক</w:t>
      </w:r>
      <w:proofErr w:type="spellEnd"/>
      <w:r w:rsidR="0092291C" w:rsidRPr="002717C2">
        <w:rPr>
          <w:rFonts w:ascii="Nikosh" w:hAnsi="Nikosh" w:cs="Nikosh"/>
          <w:sz w:val="24"/>
        </w:rPr>
        <w:t xml:space="preserve"> (</w:t>
      </w:r>
      <w:r w:rsidR="0092291C" w:rsidRPr="002717C2">
        <w:rPr>
          <w:rFonts w:ascii="Nikosh" w:hAnsi="Nikosh" w:cs="Nikosh"/>
          <w:sz w:val="20"/>
        </w:rPr>
        <w:t>MoU</w:t>
      </w:r>
      <w:r w:rsidR="0092291C" w:rsidRPr="002717C2">
        <w:rPr>
          <w:rFonts w:ascii="Nikosh" w:hAnsi="Nikosh" w:cs="Nikosh"/>
          <w:sz w:val="24"/>
        </w:rPr>
        <w:t xml:space="preserve">) </w:t>
      </w:r>
      <w:proofErr w:type="spellStart"/>
      <w:r w:rsidR="0092291C" w:rsidRPr="002717C2">
        <w:rPr>
          <w:rFonts w:ascii="Nikosh" w:hAnsi="Nikosh" w:cs="Nikosh"/>
          <w:sz w:val="24"/>
        </w:rPr>
        <w:t>স্বাক্ষরের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/>
          <w:sz w:val="24"/>
        </w:rPr>
        <w:t>পর্যায়ে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/>
          <w:sz w:val="24"/>
        </w:rPr>
        <w:t>রয়েছে</w:t>
      </w:r>
      <w:proofErr w:type="spellEnd"/>
      <w:r w:rsidR="0092291C" w:rsidRPr="002717C2">
        <w:rPr>
          <w:rFonts w:ascii="Nikosh" w:hAnsi="Nikosh" w:cs="Nikosh"/>
          <w:sz w:val="24"/>
        </w:rPr>
        <w:t>।</w:t>
      </w:r>
    </w:p>
    <w:p w14:paraId="2189B179" w14:textId="6D5EA9FF" w:rsidR="0092291C" w:rsidRPr="002717C2" w:rsidRDefault="002717C2" w:rsidP="002717C2">
      <w:pPr>
        <w:jc w:val="both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২। </w:t>
      </w:r>
      <w:proofErr w:type="spellStart"/>
      <w:r w:rsidR="0092291C" w:rsidRPr="002717C2">
        <w:rPr>
          <w:rFonts w:ascii="Nikosh" w:hAnsi="Nikosh" w:cs="Nikosh"/>
          <w:sz w:val="24"/>
        </w:rPr>
        <w:t>ভুটানে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r w:rsidR="0092291C" w:rsidRPr="002717C2">
        <w:rPr>
          <w:rFonts w:ascii="Nikosh" w:hAnsi="Nikosh" w:cs="Nikosh" w:hint="cs"/>
          <w:sz w:val="24"/>
        </w:rPr>
        <w:t>১০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জিবিপিএস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ব্যান্ডউইডথ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রফতানির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প্রক্রিয়া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চলছে</w:t>
      </w:r>
      <w:proofErr w:type="spellEnd"/>
      <w:r w:rsidR="0092291C" w:rsidRPr="002717C2">
        <w:rPr>
          <w:rFonts w:ascii="Nikosh" w:hAnsi="Nikosh" w:cs="Nikosh" w:hint="cs"/>
          <w:sz w:val="24"/>
        </w:rPr>
        <w:t>।</w:t>
      </w:r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এক্ষেত্রে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ভারতের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বিএসএনএল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6670BF">
        <w:rPr>
          <w:rFonts w:ascii="Nikosh" w:hAnsi="Nikosh" w:cs="Nikosh"/>
          <w:sz w:val="24"/>
        </w:rPr>
        <w:t>ভুটানের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6670BF">
        <w:rPr>
          <w:rFonts w:ascii="Nikosh" w:hAnsi="Nikosh" w:cs="Nikosh"/>
          <w:sz w:val="24"/>
        </w:rPr>
        <w:t>সঙ্গে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এবং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2717C2">
        <w:rPr>
          <w:rFonts w:ascii="Nikosh" w:hAnsi="Nikosh" w:cs="Nikosh"/>
          <w:sz w:val="24"/>
        </w:rPr>
        <w:t xml:space="preserve"> </w:t>
      </w:r>
      <w:proofErr w:type="spellStart"/>
      <w:r w:rsidR="0092291C" w:rsidRPr="002717C2">
        <w:rPr>
          <w:rFonts w:ascii="Nikosh" w:hAnsi="Nikosh" w:cs="Nikosh" w:hint="cs"/>
          <w:sz w:val="24"/>
        </w:rPr>
        <w:t>এর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6670BF">
        <w:rPr>
          <w:rFonts w:ascii="Nikosh" w:hAnsi="Nikosh" w:cs="Nikosh"/>
          <w:sz w:val="24"/>
        </w:rPr>
        <w:t>সঙ্গে</w:t>
      </w:r>
      <w:proofErr w:type="spellEnd"/>
      <w:r w:rsidR="009852B4">
        <w:rPr>
          <w:rFonts w:ascii="Nikosh" w:hAnsi="Nikosh" w:cs="Nikosh"/>
          <w:sz w:val="24"/>
        </w:rPr>
        <w:t xml:space="preserve"> </w:t>
      </w:r>
      <w:proofErr w:type="spellStart"/>
      <w:r w:rsidR="009852B4">
        <w:rPr>
          <w:rFonts w:ascii="Nikosh" w:hAnsi="Nikosh" w:cs="Nikosh"/>
          <w:sz w:val="24"/>
        </w:rPr>
        <w:t>পৃথক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6670BF">
        <w:rPr>
          <w:rFonts w:ascii="Nikosh" w:hAnsi="Nikosh" w:cs="Nikosh"/>
          <w:sz w:val="24"/>
        </w:rPr>
        <w:t>চুক্তি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6670BF">
        <w:rPr>
          <w:rFonts w:ascii="Nikosh" w:hAnsi="Nikosh" w:cs="Nikosh"/>
          <w:sz w:val="24"/>
        </w:rPr>
        <w:t>করবে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6670BF">
        <w:rPr>
          <w:rFonts w:ascii="Nikosh" w:hAnsi="Nikosh" w:cs="Nikosh"/>
          <w:sz w:val="24"/>
        </w:rPr>
        <w:t>যার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6670BF">
        <w:rPr>
          <w:rFonts w:ascii="Nikosh" w:hAnsi="Nikosh" w:cs="Nikosh"/>
          <w:sz w:val="24"/>
        </w:rPr>
        <w:t>প্রক্রিয়া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6670BF">
        <w:rPr>
          <w:rFonts w:ascii="Nikosh" w:hAnsi="Nikosh" w:cs="Nikosh"/>
          <w:sz w:val="24"/>
        </w:rPr>
        <w:t>অব্যাহত</w:t>
      </w:r>
      <w:proofErr w:type="spellEnd"/>
      <w:r w:rsidR="006670BF">
        <w:rPr>
          <w:rFonts w:ascii="Nikosh" w:hAnsi="Nikosh" w:cs="Nikosh"/>
          <w:sz w:val="24"/>
        </w:rPr>
        <w:t xml:space="preserve"> </w:t>
      </w:r>
      <w:proofErr w:type="spellStart"/>
      <w:r w:rsidR="006670BF">
        <w:rPr>
          <w:rFonts w:ascii="Nikosh" w:hAnsi="Nikosh" w:cs="Nikosh"/>
          <w:sz w:val="24"/>
        </w:rPr>
        <w:t>রয়েছে</w:t>
      </w:r>
      <w:proofErr w:type="spellEnd"/>
      <w:r w:rsidR="0092291C" w:rsidRPr="002717C2">
        <w:rPr>
          <w:rFonts w:ascii="Nikosh" w:hAnsi="Nikosh" w:cs="Nikosh" w:hint="cs"/>
          <w:sz w:val="24"/>
        </w:rPr>
        <w:t>।</w:t>
      </w:r>
    </w:p>
    <w:p w14:paraId="71C3DF11" w14:textId="4BB05E63" w:rsidR="0092291C" w:rsidRPr="001415C9" w:rsidRDefault="001415C9" w:rsidP="001415C9">
      <w:pPr>
        <w:jc w:val="both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৩। </w:t>
      </w:r>
      <w:r w:rsidR="002558FD">
        <w:rPr>
          <w:rFonts w:ascii="Nikosh" w:hAnsi="Nikosh" w:cs="Nikosh"/>
          <w:sz w:val="24"/>
        </w:rPr>
        <w:t xml:space="preserve">৪র্থ </w:t>
      </w:r>
      <w:proofErr w:type="spellStart"/>
      <w:r w:rsidR="002558FD">
        <w:rPr>
          <w:rFonts w:ascii="Nikosh" w:hAnsi="Nikosh" w:cs="Nikosh"/>
          <w:sz w:val="24"/>
        </w:rPr>
        <w:t>সাবমেরিন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2558FD">
        <w:rPr>
          <w:rFonts w:ascii="Nikosh" w:hAnsi="Nikosh" w:cs="Nikosh"/>
          <w:sz w:val="24"/>
        </w:rPr>
        <w:t>ক্যাবল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2558FD">
        <w:rPr>
          <w:rFonts w:ascii="Nikosh" w:hAnsi="Nikosh" w:cs="Nikosh"/>
          <w:sz w:val="24"/>
        </w:rPr>
        <w:t>স্থাপনে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2558FD">
        <w:rPr>
          <w:rFonts w:ascii="Nikosh" w:hAnsi="Nikosh" w:cs="Nikosh"/>
          <w:sz w:val="24"/>
        </w:rPr>
        <w:t>মাননীয়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2558FD">
        <w:rPr>
          <w:rFonts w:ascii="Nikosh" w:hAnsi="Nikosh" w:cs="Nikosh"/>
          <w:sz w:val="24"/>
        </w:rPr>
        <w:t>প্রধানমন্ত্রীর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2558FD">
        <w:rPr>
          <w:rFonts w:ascii="Nikosh" w:hAnsi="Nikosh" w:cs="Nikosh"/>
          <w:sz w:val="24"/>
        </w:rPr>
        <w:t>নির্দেশনা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2558FD">
        <w:rPr>
          <w:rFonts w:ascii="Nikosh" w:hAnsi="Nikosh" w:cs="Nikosh"/>
          <w:sz w:val="24"/>
        </w:rPr>
        <w:t>রয়েছে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2558FD">
        <w:rPr>
          <w:rFonts w:ascii="Nikosh" w:hAnsi="Nikosh" w:cs="Nikosh"/>
          <w:sz w:val="24"/>
        </w:rPr>
        <w:t>এবং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2558FD">
        <w:rPr>
          <w:rFonts w:ascii="Nikosh" w:hAnsi="Nikosh" w:cs="Nikosh"/>
          <w:sz w:val="24"/>
        </w:rPr>
        <w:t>তা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2558FD">
        <w:rPr>
          <w:rFonts w:ascii="Nikosh" w:hAnsi="Nikosh" w:cs="Nikosh"/>
          <w:sz w:val="24"/>
        </w:rPr>
        <w:t>বাস্তবায়নে</w:t>
      </w:r>
      <w:proofErr w:type="spellEnd"/>
      <w:r w:rsidR="002558FD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/>
          <w:sz w:val="24"/>
        </w:rPr>
        <w:t>নতুন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ক্যাবল</w:t>
      </w:r>
      <w:proofErr w:type="spellEnd"/>
      <w:r w:rsidR="0092291C" w:rsidRPr="001415C9">
        <w:rPr>
          <w:rFonts w:ascii="Nikosh" w:hAnsi="Nikosh" w:cs="Nikosh"/>
          <w:sz w:val="24"/>
        </w:rPr>
        <w:t xml:space="preserve"> (</w:t>
      </w:r>
      <w:r w:rsidR="0092291C" w:rsidRPr="001415C9">
        <w:rPr>
          <w:rFonts w:ascii="Nikosh" w:hAnsi="Nikosh" w:cs="Nikosh" w:hint="cs"/>
          <w:sz w:val="24"/>
        </w:rPr>
        <w:t>৪র্থ</w:t>
      </w:r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ক্যাবল</w:t>
      </w:r>
      <w:proofErr w:type="spellEnd"/>
      <w:r w:rsidR="0092291C" w:rsidRPr="001415C9">
        <w:rPr>
          <w:rFonts w:ascii="Nikosh" w:hAnsi="Nikosh" w:cs="Nikosh"/>
          <w:sz w:val="24"/>
        </w:rPr>
        <w:t xml:space="preserve">) </w:t>
      </w:r>
      <w:proofErr w:type="spellStart"/>
      <w:r w:rsidR="0092291C" w:rsidRPr="001415C9">
        <w:rPr>
          <w:rFonts w:ascii="Nikosh" w:hAnsi="Nikosh" w:cs="Nikosh" w:hint="cs"/>
          <w:sz w:val="24"/>
        </w:rPr>
        <w:t>কনসোর্টিয়াম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গঠনের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বিষয়টি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এর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পর্যবেক্ষণে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রয়েছে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এবং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নতুন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কোন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ক্যাবল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কনসোর্টিয়াম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গঠিত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হলে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সেই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কনসোর্টিয়ামে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যোগদানের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জন্য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অনুমোদনসহ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অন্যান্য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কার্যক্রম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গ্রহণ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করা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হবে</w:t>
      </w:r>
      <w:proofErr w:type="spellEnd"/>
      <w:r w:rsidR="0092291C" w:rsidRPr="001415C9">
        <w:rPr>
          <w:rFonts w:ascii="Nikosh" w:hAnsi="Nikosh" w:cs="Nikosh" w:hint="cs"/>
          <w:sz w:val="24"/>
        </w:rPr>
        <w:t>।</w:t>
      </w:r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এছাড়াও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অন্যান্য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ক্যাবল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স্থাপনকারী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প্রতিষ্ঠানের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সাথে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যোগাযোগপূর্বক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তথ্য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সংগ্রহ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করা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হচ্ছে</w:t>
      </w:r>
      <w:proofErr w:type="spellEnd"/>
      <w:r w:rsidR="0092291C" w:rsidRPr="001415C9">
        <w:rPr>
          <w:rFonts w:ascii="Nikosh" w:hAnsi="Nikosh" w:cs="Nikosh" w:hint="cs"/>
          <w:sz w:val="24"/>
        </w:rPr>
        <w:t>।</w:t>
      </w:r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দেশের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প্রথম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ক্যাবল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r w:rsidR="0092291C" w:rsidRPr="001415C9">
        <w:rPr>
          <w:rFonts w:ascii="Nikosh" w:hAnsi="Nikosh" w:cs="Nikosh"/>
          <w:sz w:val="20"/>
        </w:rPr>
        <w:t xml:space="preserve">SMW4 </w:t>
      </w:r>
      <w:proofErr w:type="spellStart"/>
      <w:r w:rsidR="00E64461" w:rsidRPr="00E64461">
        <w:rPr>
          <w:rFonts w:ascii="Nikosh" w:hAnsi="Nikosh" w:cs="Nikosh"/>
          <w:sz w:val="24"/>
        </w:rPr>
        <w:t>এর</w:t>
      </w:r>
      <w:proofErr w:type="spellEnd"/>
      <w:r w:rsidR="00E64461" w:rsidRPr="00E64461">
        <w:rPr>
          <w:rFonts w:ascii="Nikosh" w:hAnsi="Nikosh" w:cs="Nikosh"/>
          <w:sz w:val="24"/>
        </w:rPr>
        <w:t xml:space="preserve"> </w:t>
      </w:r>
      <w:proofErr w:type="spellStart"/>
      <w:r w:rsidR="00E64461" w:rsidRPr="00E64461">
        <w:rPr>
          <w:rFonts w:ascii="Nikosh" w:hAnsi="Nikosh" w:cs="Nikosh"/>
          <w:sz w:val="24"/>
        </w:rPr>
        <w:t>কার্যক্রম</w:t>
      </w:r>
      <w:proofErr w:type="spellEnd"/>
      <w:r w:rsidR="00E64461">
        <w:rPr>
          <w:rFonts w:ascii="Nikosh" w:hAnsi="Nikosh" w:cs="Nikosh"/>
          <w:sz w:val="20"/>
        </w:rPr>
        <w:t xml:space="preserve"> </w:t>
      </w:r>
      <w:r w:rsidR="00C31B2D" w:rsidRPr="00C31B2D">
        <w:rPr>
          <w:rFonts w:ascii="Nikosh" w:hAnsi="Nikosh" w:cs="Nikosh"/>
          <w:sz w:val="24"/>
        </w:rPr>
        <w:t xml:space="preserve">২০৩০ </w:t>
      </w:r>
      <w:proofErr w:type="spellStart"/>
      <w:r w:rsidR="00C31B2D" w:rsidRPr="00C31B2D">
        <w:rPr>
          <w:rFonts w:ascii="Nikosh" w:hAnsi="Nikosh" w:cs="Nikosh"/>
          <w:sz w:val="24"/>
        </w:rPr>
        <w:t>সালে</w:t>
      </w:r>
      <w:proofErr w:type="spellEnd"/>
      <w:r w:rsidR="00C31B2D">
        <w:rPr>
          <w:rFonts w:ascii="Nikosh" w:hAnsi="Nikosh" w:cs="Nikosh"/>
          <w:sz w:val="20"/>
        </w:rPr>
        <w:t xml:space="preserve"> </w:t>
      </w:r>
      <w:proofErr w:type="spellStart"/>
      <w:r w:rsidR="009B3445">
        <w:rPr>
          <w:rFonts w:ascii="Nikosh" w:hAnsi="Nikosh" w:cs="Nikosh"/>
          <w:sz w:val="24"/>
        </w:rPr>
        <w:t>বন্ধ</w:t>
      </w:r>
      <w:proofErr w:type="spellEnd"/>
      <w:r w:rsidR="009B3445">
        <w:rPr>
          <w:rFonts w:ascii="Nikosh" w:hAnsi="Nikosh" w:cs="Nikosh"/>
          <w:sz w:val="24"/>
        </w:rPr>
        <w:t xml:space="preserve"> </w:t>
      </w:r>
      <w:proofErr w:type="spellStart"/>
      <w:r w:rsidR="009B3445">
        <w:rPr>
          <w:rFonts w:ascii="Nikosh" w:hAnsi="Nikosh" w:cs="Nikosh"/>
          <w:sz w:val="24"/>
        </w:rPr>
        <w:t>হয়ে</w:t>
      </w:r>
      <w:proofErr w:type="spellEnd"/>
      <w:r w:rsidR="009B3445">
        <w:rPr>
          <w:rFonts w:ascii="Nikosh" w:hAnsi="Nikosh" w:cs="Nikosh"/>
          <w:sz w:val="24"/>
        </w:rPr>
        <w:t xml:space="preserve"> </w:t>
      </w:r>
      <w:proofErr w:type="spellStart"/>
      <w:r w:rsidR="009B3445">
        <w:rPr>
          <w:rFonts w:ascii="Nikosh" w:hAnsi="Nikosh" w:cs="Nikosh"/>
          <w:sz w:val="24"/>
        </w:rPr>
        <w:t>যাবে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এবং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সেটির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প্রতিস্থাপন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r w:rsidR="0092291C" w:rsidRPr="001415C9">
        <w:rPr>
          <w:rFonts w:ascii="Nikosh" w:hAnsi="Nikosh" w:cs="Nikosh" w:hint="cs"/>
          <w:sz w:val="24"/>
        </w:rPr>
        <w:t>ও</w:t>
      </w:r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ক্যাপাসিটির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চাহিদা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মেটাতে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r w:rsidR="0092291C" w:rsidRPr="001415C9">
        <w:rPr>
          <w:rFonts w:ascii="Nikosh" w:hAnsi="Nikosh" w:cs="Nikosh" w:hint="cs"/>
          <w:sz w:val="24"/>
        </w:rPr>
        <w:t>২০২৮</w:t>
      </w:r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সাল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নাগাদ</w:t>
      </w:r>
      <w:proofErr w:type="spellEnd"/>
      <w:r w:rsidR="00A1463C">
        <w:rPr>
          <w:rFonts w:ascii="Nikosh" w:hAnsi="Nikosh" w:cs="Nikosh"/>
          <w:sz w:val="24"/>
        </w:rPr>
        <w:t xml:space="preserve"> </w:t>
      </w:r>
      <w:proofErr w:type="spellStart"/>
      <w:r w:rsidR="00A1463C">
        <w:rPr>
          <w:rFonts w:ascii="Nikosh" w:hAnsi="Nikosh" w:cs="Nikosh"/>
          <w:sz w:val="24"/>
        </w:rPr>
        <w:t>চতুর্থ</w:t>
      </w:r>
      <w:proofErr w:type="spellEnd"/>
      <w:r w:rsidR="00A1463C">
        <w:rPr>
          <w:rFonts w:ascii="Nikosh" w:hAnsi="Nikosh" w:cs="Nikosh"/>
          <w:sz w:val="24"/>
        </w:rPr>
        <w:t xml:space="preserve"> </w:t>
      </w:r>
      <w:proofErr w:type="spellStart"/>
      <w:r w:rsidR="00A1463C">
        <w:rPr>
          <w:rFonts w:ascii="Nikosh" w:hAnsi="Nikosh" w:cs="Nikosh"/>
          <w:sz w:val="24"/>
        </w:rPr>
        <w:t>সাবমেরিন</w:t>
      </w:r>
      <w:proofErr w:type="spellEnd"/>
      <w:r w:rsidR="00A1463C">
        <w:rPr>
          <w:rFonts w:ascii="Nikosh" w:hAnsi="Nikosh" w:cs="Nikosh"/>
          <w:sz w:val="24"/>
        </w:rPr>
        <w:t xml:space="preserve"> </w:t>
      </w:r>
      <w:proofErr w:type="spellStart"/>
      <w:r w:rsidR="00A1463C">
        <w:rPr>
          <w:rFonts w:ascii="Nikosh" w:hAnsi="Nikosh" w:cs="Nikosh"/>
          <w:sz w:val="24"/>
        </w:rPr>
        <w:t>ক্যাবল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এটি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বাস্তবায়নের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পরিকল্পনা</w:t>
      </w:r>
      <w:proofErr w:type="spellEnd"/>
      <w:r w:rsidR="0092291C" w:rsidRPr="001415C9">
        <w:rPr>
          <w:rFonts w:ascii="Nikosh" w:hAnsi="Nikosh" w:cs="Nikosh"/>
          <w:sz w:val="24"/>
        </w:rPr>
        <w:t xml:space="preserve"> </w:t>
      </w:r>
      <w:proofErr w:type="spellStart"/>
      <w:r w:rsidR="0092291C" w:rsidRPr="001415C9">
        <w:rPr>
          <w:rFonts w:ascii="Nikosh" w:hAnsi="Nikosh" w:cs="Nikosh" w:hint="cs"/>
          <w:sz w:val="24"/>
        </w:rPr>
        <w:t>রয়েছে</w:t>
      </w:r>
      <w:proofErr w:type="spellEnd"/>
      <w:r w:rsidR="0092291C" w:rsidRPr="001415C9">
        <w:rPr>
          <w:rFonts w:ascii="Nikosh" w:hAnsi="Nikosh" w:cs="Nikosh" w:hint="cs"/>
          <w:sz w:val="24"/>
        </w:rPr>
        <w:t>।</w:t>
      </w:r>
      <w:r w:rsidR="00A1463C">
        <w:rPr>
          <w:rFonts w:ascii="Nikosh" w:hAnsi="Nikosh" w:cs="Nikosh"/>
          <w:sz w:val="24"/>
        </w:rPr>
        <w:t xml:space="preserve"> </w:t>
      </w:r>
      <w:proofErr w:type="spellStart"/>
      <w:r w:rsidR="00A1463C">
        <w:rPr>
          <w:rFonts w:ascii="Nikosh" w:hAnsi="Nikosh" w:cs="Nikosh"/>
          <w:sz w:val="24"/>
        </w:rPr>
        <w:t>উল্লেখ্য</w:t>
      </w:r>
      <w:proofErr w:type="spellEnd"/>
      <w:r w:rsidR="00A1463C">
        <w:rPr>
          <w:rFonts w:ascii="Nikosh" w:hAnsi="Nikosh" w:cs="Nikosh"/>
          <w:sz w:val="24"/>
        </w:rPr>
        <w:t xml:space="preserve"> </w:t>
      </w:r>
      <w:proofErr w:type="spellStart"/>
      <w:r w:rsidR="00A1463C">
        <w:rPr>
          <w:rFonts w:ascii="Nikosh" w:hAnsi="Nikosh" w:cs="Nikosh"/>
          <w:sz w:val="24"/>
        </w:rPr>
        <w:t>যে</w:t>
      </w:r>
      <w:proofErr w:type="spellEnd"/>
      <w:r w:rsidR="00A1463C">
        <w:rPr>
          <w:rFonts w:ascii="Nikosh" w:hAnsi="Nikosh" w:cs="Nikosh"/>
          <w:sz w:val="24"/>
        </w:rPr>
        <w:t xml:space="preserve">, </w:t>
      </w:r>
      <w:proofErr w:type="spellStart"/>
      <w:r w:rsidR="00827D01">
        <w:rPr>
          <w:rFonts w:ascii="Nikosh" w:hAnsi="Nikosh" w:cs="Nikosh"/>
          <w:sz w:val="24"/>
        </w:rPr>
        <w:t>মাননীয়</w:t>
      </w:r>
      <w:proofErr w:type="spellEnd"/>
      <w:r w:rsidR="00827D01">
        <w:rPr>
          <w:rFonts w:ascii="Nikosh" w:hAnsi="Nikosh" w:cs="Nikosh"/>
          <w:sz w:val="24"/>
        </w:rPr>
        <w:t xml:space="preserve"> </w:t>
      </w:r>
      <w:proofErr w:type="spellStart"/>
      <w:r w:rsidR="00827D01">
        <w:rPr>
          <w:rFonts w:ascii="Nikosh" w:hAnsi="Nikosh" w:cs="Nikosh"/>
          <w:sz w:val="24"/>
        </w:rPr>
        <w:t>প্রধানমন্ত্রীর</w:t>
      </w:r>
      <w:proofErr w:type="spellEnd"/>
      <w:r w:rsidR="00827D01">
        <w:rPr>
          <w:rFonts w:ascii="Nikosh" w:hAnsi="Nikosh" w:cs="Nikosh"/>
          <w:sz w:val="24"/>
        </w:rPr>
        <w:t xml:space="preserve"> </w:t>
      </w:r>
      <w:proofErr w:type="spellStart"/>
      <w:r w:rsidR="00827D01">
        <w:rPr>
          <w:rFonts w:ascii="Nikosh" w:hAnsi="Nikosh" w:cs="Nikosh"/>
          <w:sz w:val="24"/>
        </w:rPr>
        <w:t>নির্দেশনা</w:t>
      </w:r>
      <w:proofErr w:type="spellEnd"/>
      <w:r w:rsidR="00827D01">
        <w:rPr>
          <w:rFonts w:ascii="Nikosh" w:hAnsi="Nikosh" w:cs="Nikosh"/>
          <w:sz w:val="24"/>
        </w:rPr>
        <w:t xml:space="preserve"> </w:t>
      </w:r>
      <w:proofErr w:type="spellStart"/>
      <w:r w:rsidR="00827D01">
        <w:rPr>
          <w:rFonts w:ascii="Nikosh" w:hAnsi="Nikosh" w:cs="Nikosh"/>
          <w:sz w:val="24"/>
        </w:rPr>
        <w:t>অনুযায়ী</w:t>
      </w:r>
      <w:proofErr w:type="spellEnd"/>
      <w:r w:rsidR="00827D01">
        <w:rPr>
          <w:rFonts w:ascii="Nikosh" w:hAnsi="Nikosh" w:cs="Nikosh"/>
          <w:sz w:val="24"/>
        </w:rPr>
        <w:t xml:space="preserve"> </w:t>
      </w:r>
      <w:r w:rsidR="00827D01" w:rsidRPr="00F437A1">
        <w:rPr>
          <w:rFonts w:ascii="Nikosh" w:hAnsi="Nikosh" w:cs="Nikosh"/>
          <w:sz w:val="20"/>
          <w:szCs w:val="18"/>
        </w:rPr>
        <w:t xml:space="preserve">SMW6 </w:t>
      </w:r>
      <w:proofErr w:type="spellStart"/>
      <w:r w:rsidR="00827D01">
        <w:rPr>
          <w:rFonts w:ascii="Nikosh" w:hAnsi="Nikosh" w:cs="Nikosh"/>
          <w:sz w:val="24"/>
        </w:rPr>
        <w:t>সাবমেরিন</w:t>
      </w:r>
      <w:proofErr w:type="spellEnd"/>
      <w:r w:rsidR="00827D01">
        <w:rPr>
          <w:rFonts w:ascii="Nikosh" w:hAnsi="Nikosh" w:cs="Nikosh"/>
          <w:sz w:val="24"/>
        </w:rPr>
        <w:t xml:space="preserve"> </w:t>
      </w:r>
      <w:proofErr w:type="spellStart"/>
      <w:r w:rsidR="00827D01">
        <w:rPr>
          <w:rFonts w:ascii="Nikosh" w:hAnsi="Nikosh" w:cs="Nikosh"/>
          <w:sz w:val="24"/>
        </w:rPr>
        <w:t>ক্যাবলের</w:t>
      </w:r>
      <w:proofErr w:type="spellEnd"/>
      <w:r w:rsidR="00827D01">
        <w:rPr>
          <w:rFonts w:ascii="Nikosh" w:hAnsi="Nikosh" w:cs="Nikosh"/>
          <w:sz w:val="24"/>
        </w:rPr>
        <w:t xml:space="preserve"> </w:t>
      </w:r>
      <w:proofErr w:type="spellStart"/>
      <w:r w:rsidR="00827D01">
        <w:rPr>
          <w:rFonts w:ascii="Nikosh" w:hAnsi="Nikosh" w:cs="Nikosh"/>
          <w:sz w:val="24"/>
        </w:rPr>
        <w:t>ক্যাপাসিটি</w:t>
      </w:r>
      <w:proofErr w:type="spellEnd"/>
      <w:r w:rsidR="00827D01">
        <w:rPr>
          <w:rFonts w:ascii="Nikosh" w:hAnsi="Nikosh" w:cs="Nikosh"/>
          <w:sz w:val="24"/>
        </w:rPr>
        <w:t xml:space="preserve"> ৬৬০ </w:t>
      </w:r>
      <w:proofErr w:type="spellStart"/>
      <w:r w:rsidR="00827D01">
        <w:rPr>
          <w:rFonts w:ascii="Nikosh" w:hAnsi="Nikosh" w:cs="Nikosh"/>
          <w:sz w:val="24"/>
        </w:rPr>
        <w:t>জিবিপিএস</w:t>
      </w:r>
      <w:proofErr w:type="spellEnd"/>
      <w:r w:rsidR="00827D01">
        <w:rPr>
          <w:rFonts w:ascii="Nikosh" w:hAnsi="Nikosh" w:cs="Nikosh"/>
          <w:sz w:val="24"/>
        </w:rPr>
        <w:t xml:space="preserve"> </w:t>
      </w:r>
      <w:proofErr w:type="spellStart"/>
      <w:r w:rsidR="00827D01">
        <w:rPr>
          <w:rFonts w:ascii="Nikosh" w:hAnsi="Nikosh" w:cs="Nikosh"/>
          <w:sz w:val="24"/>
        </w:rPr>
        <w:t>হতে</w:t>
      </w:r>
      <w:proofErr w:type="spellEnd"/>
      <w:r w:rsidR="00827D01">
        <w:rPr>
          <w:rFonts w:ascii="Nikosh" w:hAnsi="Nikosh" w:cs="Nikosh"/>
          <w:sz w:val="24"/>
        </w:rPr>
        <w:t xml:space="preserve"> ১৩২০০ </w:t>
      </w:r>
      <w:proofErr w:type="spellStart"/>
      <w:r w:rsidR="00827D01">
        <w:rPr>
          <w:rFonts w:ascii="Nikosh" w:hAnsi="Nikosh" w:cs="Nikosh"/>
          <w:sz w:val="24"/>
        </w:rPr>
        <w:t>জিবিপিএস</w:t>
      </w:r>
      <w:proofErr w:type="spellEnd"/>
      <w:r w:rsidR="00827D01">
        <w:rPr>
          <w:rFonts w:ascii="Nikosh" w:hAnsi="Nikosh" w:cs="Nikosh"/>
          <w:sz w:val="24"/>
        </w:rPr>
        <w:t xml:space="preserve"> </w:t>
      </w:r>
      <w:proofErr w:type="spellStart"/>
      <w:r w:rsidR="00827D01">
        <w:rPr>
          <w:rFonts w:ascii="Nikosh" w:hAnsi="Nikosh" w:cs="Nikosh"/>
          <w:sz w:val="24"/>
        </w:rPr>
        <w:t>করা</w:t>
      </w:r>
      <w:proofErr w:type="spellEnd"/>
      <w:r w:rsidR="00827D01">
        <w:rPr>
          <w:rFonts w:ascii="Nikosh" w:hAnsi="Nikosh" w:cs="Nikosh"/>
          <w:sz w:val="24"/>
        </w:rPr>
        <w:t xml:space="preserve"> </w:t>
      </w:r>
      <w:proofErr w:type="spellStart"/>
      <w:r w:rsidR="00827D01">
        <w:rPr>
          <w:rFonts w:ascii="Nikosh" w:hAnsi="Nikosh" w:cs="Nikosh"/>
          <w:sz w:val="24"/>
        </w:rPr>
        <w:t>হয়েছে</w:t>
      </w:r>
      <w:proofErr w:type="spellEnd"/>
      <w:r w:rsidR="00827D01">
        <w:rPr>
          <w:rFonts w:ascii="Nikosh" w:hAnsi="Nikosh" w:cs="Nikosh"/>
          <w:sz w:val="24"/>
        </w:rPr>
        <w:t>।</w:t>
      </w:r>
    </w:p>
    <w:p w14:paraId="02517755" w14:textId="43BE607F" w:rsidR="0092291C" w:rsidRPr="00E104F4" w:rsidRDefault="00E104F4" w:rsidP="00E104F4">
      <w:pPr>
        <w:jc w:val="both"/>
        <w:rPr>
          <w:rFonts w:ascii="Nikosh" w:hAnsi="Nikosh" w:cs="Nikosh"/>
          <w:sz w:val="24"/>
        </w:rPr>
      </w:pPr>
      <w:r w:rsidRPr="0097001D">
        <w:rPr>
          <w:rFonts w:ascii="Nikosh" w:hAnsi="Nikosh" w:cs="Nikosh"/>
          <w:sz w:val="24"/>
        </w:rPr>
        <w:t xml:space="preserve">৪। </w:t>
      </w:r>
      <w:r w:rsidR="0092291C" w:rsidRPr="00E104F4">
        <w:rPr>
          <w:rFonts w:ascii="Nikosh" w:hAnsi="Nikosh" w:cs="Nikosh"/>
          <w:sz w:val="20"/>
        </w:rPr>
        <w:t xml:space="preserve">SEA-ME-WE5 </w:t>
      </w:r>
      <w:proofErr w:type="spellStart"/>
      <w:r w:rsidR="0092291C" w:rsidRPr="00E104F4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ক্যাবলের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ব্যান্ডউইড্থের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একটি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অংশ</w:t>
      </w:r>
      <w:proofErr w:type="spellEnd"/>
      <w:r w:rsidR="0092291C" w:rsidRPr="00E104F4">
        <w:rPr>
          <w:rFonts w:ascii="Nikosh" w:hAnsi="Nikosh" w:cs="Nikosh"/>
          <w:sz w:val="24"/>
        </w:rPr>
        <w:t xml:space="preserve"> (</w:t>
      </w:r>
      <w:proofErr w:type="spellStart"/>
      <w:r w:rsidR="0092291C" w:rsidRPr="00E104F4">
        <w:rPr>
          <w:rFonts w:ascii="Nikosh" w:hAnsi="Nikosh" w:cs="Nikosh" w:hint="cs"/>
          <w:sz w:val="24"/>
        </w:rPr>
        <w:t>পশ্চিম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প্রান্তে</w:t>
      </w:r>
      <w:proofErr w:type="spellEnd"/>
      <w:r w:rsidR="0092291C" w:rsidRPr="00E104F4">
        <w:rPr>
          <w:rFonts w:ascii="Nikosh" w:hAnsi="Nikosh" w:cs="Nikosh"/>
          <w:sz w:val="24"/>
        </w:rPr>
        <w:t xml:space="preserve">) </w:t>
      </w:r>
      <w:proofErr w:type="spellStart"/>
      <w:r w:rsidR="0092291C" w:rsidRPr="00E104F4">
        <w:rPr>
          <w:rFonts w:ascii="Nikosh" w:hAnsi="Nikosh" w:cs="Nikosh" w:hint="cs"/>
          <w:sz w:val="24"/>
        </w:rPr>
        <w:t>বর্তমানে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অব্যবহৃত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রয়েছে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এবং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পশ্চিম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প্রান্তে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ল্যাটেন্সি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বেশি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হবার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দরুন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দেশীয়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গ্রাহকগণ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নতুন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সংযোগে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আগ্রহী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হচ্ছে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না</w:t>
      </w:r>
      <w:proofErr w:type="spellEnd"/>
      <w:r w:rsidR="0092291C" w:rsidRPr="00E104F4">
        <w:rPr>
          <w:rFonts w:ascii="Nikosh" w:hAnsi="Nikosh" w:cs="Nikosh" w:hint="cs"/>
          <w:sz w:val="24"/>
        </w:rPr>
        <w:t>।</w:t>
      </w:r>
      <w:r w:rsidR="0092291C" w:rsidRPr="00E104F4">
        <w:rPr>
          <w:rFonts w:ascii="Nikosh" w:hAnsi="Nikosh" w:cs="Nikosh"/>
          <w:sz w:val="24"/>
        </w:rPr>
        <w:t xml:space="preserve"> </w:t>
      </w:r>
      <w:r w:rsidR="0092291C" w:rsidRPr="00E104F4">
        <w:rPr>
          <w:rFonts w:ascii="Nikosh" w:hAnsi="Nikosh" w:cs="Nikosh" w:hint="cs"/>
          <w:sz w:val="24"/>
        </w:rPr>
        <w:t>এ</w:t>
      </w:r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ক্ষেত্রে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আন্তর্জাতিক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অঙ্গনে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/>
          <w:sz w:val="24"/>
        </w:rPr>
        <w:t>এর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অব্যবহৃত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ক্যাপাসিটি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লীজ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 w:hint="cs"/>
          <w:sz w:val="24"/>
        </w:rPr>
        <w:t>প্রদান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/>
          <w:sz w:val="24"/>
        </w:rPr>
        <w:t>করার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/>
          <w:sz w:val="24"/>
        </w:rPr>
        <w:t>পরিকল্পনা</w:t>
      </w:r>
      <w:proofErr w:type="spellEnd"/>
      <w:r w:rsidR="0092291C" w:rsidRPr="00E104F4">
        <w:rPr>
          <w:rFonts w:ascii="Nikosh" w:hAnsi="Nikosh" w:cs="Nikosh"/>
          <w:sz w:val="24"/>
        </w:rPr>
        <w:t xml:space="preserve"> </w:t>
      </w:r>
      <w:proofErr w:type="spellStart"/>
      <w:r w:rsidR="0092291C" w:rsidRPr="00E104F4">
        <w:rPr>
          <w:rFonts w:ascii="Nikosh" w:hAnsi="Nikosh" w:cs="Nikosh"/>
          <w:sz w:val="24"/>
        </w:rPr>
        <w:t>রয়েছে</w:t>
      </w:r>
      <w:proofErr w:type="spellEnd"/>
      <w:r w:rsidR="0092291C" w:rsidRPr="00E104F4">
        <w:rPr>
          <w:rFonts w:ascii="Nikosh" w:hAnsi="Nikosh" w:cs="Nikosh" w:hint="cs"/>
          <w:sz w:val="24"/>
        </w:rPr>
        <w:t>।</w:t>
      </w:r>
    </w:p>
    <w:p w14:paraId="0A5B9794" w14:textId="4652A8D1" w:rsidR="0092291C" w:rsidRPr="0097001D" w:rsidRDefault="0097001D" w:rsidP="0097001D">
      <w:pPr>
        <w:jc w:val="both"/>
        <w:rPr>
          <w:rFonts w:ascii="Nikosh" w:hAnsi="Nikosh" w:cs="Nikosh"/>
          <w:sz w:val="24"/>
        </w:rPr>
      </w:pPr>
      <w:r w:rsidRPr="0097001D">
        <w:rPr>
          <w:rFonts w:ascii="Nikosh" w:hAnsi="Nikosh" w:cs="Nikosh"/>
          <w:sz w:val="24"/>
        </w:rPr>
        <w:t xml:space="preserve">৫। </w:t>
      </w:r>
      <w:r w:rsidR="0092291C" w:rsidRPr="0097001D">
        <w:rPr>
          <w:rFonts w:ascii="Nikosh" w:hAnsi="Nikosh" w:cs="Nikosh"/>
          <w:sz w:val="20"/>
        </w:rPr>
        <w:t xml:space="preserve">SMW4 </w:t>
      </w:r>
      <w:proofErr w:type="spellStart"/>
      <w:r w:rsidR="0092291C" w:rsidRPr="0097001D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ক্যাবল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সিস্টেমের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r w:rsidR="0092291C" w:rsidRPr="0097001D">
        <w:rPr>
          <w:rFonts w:ascii="Nikosh" w:hAnsi="Nikosh" w:cs="Nikosh"/>
          <w:sz w:val="20"/>
        </w:rPr>
        <w:t xml:space="preserve">Upgradation#6 </w:t>
      </w:r>
      <w:proofErr w:type="spellStart"/>
      <w:r w:rsidR="0092291C" w:rsidRPr="0097001D">
        <w:rPr>
          <w:rFonts w:ascii="Nikosh" w:hAnsi="Nikosh" w:cs="Nikosh" w:hint="cs"/>
          <w:sz w:val="24"/>
        </w:rPr>
        <w:t>প্রক্রিয়ায়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এর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ক্যাপাসিটি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আরো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r w:rsidR="0092291C" w:rsidRPr="0097001D">
        <w:rPr>
          <w:rFonts w:ascii="Nikosh" w:hAnsi="Nikosh" w:cs="Nikosh" w:hint="cs"/>
          <w:sz w:val="24"/>
        </w:rPr>
        <w:t>৩৮০০</w:t>
      </w:r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জিবিপিএস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বৃদ্ধি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করার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নিমিত্ত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গত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জুন</w:t>
      </w:r>
      <w:proofErr w:type="spellEnd"/>
      <w:r w:rsidR="002E247A" w:rsidRPr="0097001D">
        <w:rPr>
          <w:rFonts w:ascii="Nikosh" w:hAnsi="Nikosh" w:cs="Nikosh"/>
          <w:sz w:val="24"/>
        </w:rPr>
        <w:t xml:space="preserve"> </w:t>
      </w:r>
      <w:r w:rsidR="0092291C" w:rsidRPr="0097001D">
        <w:rPr>
          <w:rFonts w:ascii="Nikosh" w:hAnsi="Nikosh" w:cs="Nikosh" w:hint="cs"/>
          <w:sz w:val="24"/>
        </w:rPr>
        <w:t>২০২২</w:t>
      </w:r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মাসে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সরবরাহকারী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প্রতিষ্ঠান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/>
          <w:sz w:val="20"/>
        </w:rPr>
        <w:t>Ciena</w:t>
      </w:r>
      <w:proofErr w:type="spellEnd"/>
      <w:r w:rsidR="0092291C" w:rsidRPr="0097001D">
        <w:rPr>
          <w:rFonts w:ascii="Nikosh" w:hAnsi="Nikosh" w:cs="Nikosh"/>
          <w:sz w:val="20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এর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সাথে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চুক্তি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স্বাক্ষরিত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হয়েছে</w:t>
      </w:r>
      <w:proofErr w:type="spellEnd"/>
      <w:r w:rsidR="0092291C" w:rsidRPr="0097001D">
        <w:rPr>
          <w:rFonts w:ascii="Nikosh" w:hAnsi="Nikosh" w:cs="Nikosh" w:hint="cs"/>
          <w:sz w:val="24"/>
        </w:rPr>
        <w:t>।</w:t>
      </w:r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চুক্তি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অনুসারে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r w:rsidR="0092291C" w:rsidRPr="0097001D">
        <w:rPr>
          <w:rFonts w:ascii="Nikosh" w:hAnsi="Nikosh" w:cs="Nikosh" w:hint="cs"/>
          <w:sz w:val="24"/>
        </w:rPr>
        <w:t>২০২৩</w:t>
      </w:r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সালের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8C32C9" w:rsidRPr="0097001D">
        <w:rPr>
          <w:rFonts w:ascii="Nikosh" w:hAnsi="Nikosh" w:cs="Nikosh"/>
          <w:sz w:val="24"/>
        </w:rPr>
        <w:t>শেষ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নাগাদ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অংশে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উক্ত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ক্যাপাসিটি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যুক্ত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হবে</w:t>
      </w:r>
      <w:proofErr w:type="spellEnd"/>
      <w:r w:rsidR="0092291C" w:rsidRPr="0097001D">
        <w:rPr>
          <w:rFonts w:ascii="Nikosh" w:hAnsi="Nikosh" w:cs="Nikosh" w:hint="cs"/>
          <w:sz w:val="24"/>
        </w:rPr>
        <w:t>।</w:t>
      </w:r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ফলে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r w:rsidR="0092291C" w:rsidRPr="0097001D">
        <w:rPr>
          <w:rFonts w:ascii="Nikosh" w:hAnsi="Nikosh" w:cs="Nikosh"/>
          <w:sz w:val="20"/>
        </w:rPr>
        <w:t xml:space="preserve">SMW4 </w:t>
      </w:r>
      <w:proofErr w:type="spellStart"/>
      <w:r w:rsidR="0092291C" w:rsidRPr="0097001D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ক্যাবলে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এর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মোট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ক্যাপাসিটির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পরিমাণ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দাঁড়াবে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প্রায়</w:t>
      </w:r>
      <w:proofErr w:type="spellEnd"/>
      <w:r w:rsidR="0092291C" w:rsidRPr="0097001D">
        <w:rPr>
          <w:rFonts w:ascii="Nikosh" w:hAnsi="Nikosh" w:cs="Nikosh"/>
          <w:sz w:val="24"/>
        </w:rPr>
        <w:t xml:space="preserve"> </w:t>
      </w:r>
      <w:r w:rsidR="0092291C" w:rsidRPr="0097001D">
        <w:rPr>
          <w:rFonts w:ascii="Nikosh" w:hAnsi="Nikosh" w:cs="Nikosh" w:hint="cs"/>
          <w:sz w:val="24"/>
        </w:rPr>
        <w:t>৪৬</w:t>
      </w:r>
      <w:r w:rsidR="0001508B" w:rsidRPr="0097001D">
        <w:rPr>
          <w:rFonts w:ascii="Nikosh" w:hAnsi="Nikosh" w:cs="Nikosh"/>
          <w:sz w:val="24"/>
        </w:rPr>
        <w:t>৫</w:t>
      </w:r>
      <w:r w:rsidR="0092291C" w:rsidRPr="0097001D">
        <w:rPr>
          <w:rFonts w:ascii="Nikosh" w:hAnsi="Nikosh" w:cs="Nikosh" w:hint="cs"/>
          <w:sz w:val="24"/>
        </w:rPr>
        <w:t>০</w:t>
      </w:r>
      <w:r w:rsidR="0092291C" w:rsidRPr="0097001D">
        <w:rPr>
          <w:rFonts w:ascii="Nikosh" w:hAnsi="Nikosh" w:cs="Nikosh"/>
          <w:sz w:val="24"/>
        </w:rPr>
        <w:t xml:space="preserve"> </w:t>
      </w:r>
      <w:proofErr w:type="spellStart"/>
      <w:r w:rsidR="0092291C" w:rsidRPr="0097001D">
        <w:rPr>
          <w:rFonts w:ascii="Nikosh" w:hAnsi="Nikosh" w:cs="Nikosh" w:hint="cs"/>
          <w:sz w:val="24"/>
        </w:rPr>
        <w:t>জিবিপিএস</w:t>
      </w:r>
      <w:proofErr w:type="spellEnd"/>
      <w:r w:rsidR="0092291C" w:rsidRPr="0097001D">
        <w:rPr>
          <w:rFonts w:ascii="Nikosh" w:hAnsi="Nikosh" w:cs="Nikosh" w:hint="cs"/>
          <w:sz w:val="24"/>
        </w:rPr>
        <w:t>।</w:t>
      </w:r>
      <w:r w:rsidR="0092291C" w:rsidRPr="0097001D">
        <w:rPr>
          <w:rFonts w:ascii="Nikosh" w:hAnsi="Nikosh" w:cs="Nikosh"/>
          <w:sz w:val="24"/>
        </w:rPr>
        <w:t xml:space="preserve"> </w:t>
      </w:r>
    </w:p>
    <w:p w14:paraId="76D2B5DF" w14:textId="32EAE6A9" w:rsidR="0092291C" w:rsidRPr="00AA0DE9" w:rsidRDefault="00AA0DE9" w:rsidP="00AA0DE9">
      <w:pPr>
        <w:jc w:val="both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৬। </w:t>
      </w:r>
      <w:proofErr w:type="spellStart"/>
      <w:r w:rsidR="0092291C" w:rsidRPr="00AA0DE9">
        <w:rPr>
          <w:rFonts w:ascii="Nikosh" w:hAnsi="Nikosh" w:cs="Nikosh"/>
          <w:sz w:val="24"/>
        </w:rPr>
        <w:t>প্রযুক্তির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উৎকর্ষতার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মাধ্যমে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r w:rsidR="0092291C" w:rsidRPr="00AA0DE9">
        <w:rPr>
          <w:rFonts w:ascii="Nikosh" w:hAnsi="Nikosh" w:cs="Nikosh"/>
          <w:sz w:val="20"/>
        </w:rPr>
        <w:t xml:space="preserve">SMW5 </w:t>
      </w:r>
      <w:proofErr w:type="spellStart"/>
      <w:r w:rsidR="0092291C" w:rsidRPr="00AA0DE9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ক্যাবলের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r w:rsidR="0092291C" w:rsidRPr="00AA0DE9">
        <w:rPr>
          <w:rFonts w:ascii="Nikosh" w:hAnsi="Nikosh" w:cs="Nikosh"/>
          <w:sz w:val="20"/>
        </w:rPr>
        <w:t xml:space="preserve">Upgradation </w:t>
      </w:r>
      <w:proofErr w:type="spellStart"/>
      <w:r w:rsidR="0092291C" w:rsidRPr="00AA0DE9">
        <w:rPr>
          <w:rFonts w:ascii="Nikosh" w:hAnsi="Nikosh" w:cs="Nikosh" w:hint="cs"/>
          <w:sz w:val="24"/>
        </w:rPr>
        <w:t>প্রক্রিয়ায়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ভবিষ্য</w:t>
      </w:r>
      <w:proofErr w:type="spellEnd"/>
      <w:r w:rsidR="0092291C" w:rsidRPr="00AA0DE9">
        <w:rPr>
          <w:rFonts w:ascii="Nikosh" w:hAnsi="Nikosh" w:cs="Nikosh" w:hint="cs"/>
          <w:sz w:val="24"/>
        </w:rPr>
        <w:t>ৎ</w:t>
      </w:r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ক্যাপাসিটি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বৃদ্ধির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সম্ভবনা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রয়েছে</w:t>
      </w:r>
      <w:proofErr w:type="spellEnd"/>
      <w:r w:rsidR="0092291C" w:rsidRPr="00AA0DE9">
        <w:rPr>
          <w:rFonts w:ascii="Nikosh" w:hAnsi="Nikosh" w:cs="Nikosh"/>
          <w:sz w:val="24"/>
        </w:rPr>
        <w:t xml:space="preserve">, </w:t>
      </w:r>
      <w:proofErr w:type="spellStart"/>
      <w:r w:rsidR="0092291C" w:rsidRPr="00AA0DE9">
        <w:rPr>
          <w:rFonts w:ascii="Nikosh" w:hAnsi="Nikosh" w:cs="Nikosh" w:hint="cs"/>
          <w:sz w:val="24"/>
        </w:rPr>
        <w:t>যার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ফলে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r w:rsidR="0092291C" w:rsidRPr="00AA0DE9">
        <w:rPr>
          <w:rFonts w:ascii="Nikosh" w:hAnsi="Nikosh" w:cs="Nikosh"/>
          <w:sz w:val="20"/>
        </w:rPr>
        <w:t xml:space="preserve">SMW5 </w:t>
      </w:r>
      <w:proofErr w:type="spellStart"/>
      <w:r w:rsidR="0092291C" w:rsidRPr="00AA0DE9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ক্যাবলে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এর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ক্যাপাসিটি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আরও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বৃদ্ধি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করা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সম্ভব</w:t>
      </w:r>
      <w:proofErr w:type="spellEnd"/>
      <w:r w:rsidR="0092291C" w:rsidRPr="00AA0DE9">
        <w:rPr>
          <w:rFonts w:ascii="Nikosh" w:hAnsi="Nikosh" w:cs="Nikosh"/>
          <w:sz w:val="24"/>
        </w:rPr>
        <w:t xml:space="preserve"> </w:t>
      </w:r>
      <w:proofErr w:type="spellStart"/>
      <w:r w:rsidR="0092291C" w:rsidRPr="00AA0DE9">
        <w:rPr>
          <w:rFonts w:ascii="Nikosh" w:hAnsi="Nikosh" w:cs="Nikosh" w:hint="cs"/>
          <w:sz w:val="24"/>
        </w:rPr>
        <w:t>হবে</w:t>
      </w:r>
      <w:proofErr w:type="spellEnd"/>
      <w:r w:rsidR="00112632">
        <w:rPr>
          <w:rFonts w:ascii="Nikosh" w:hAnsi="Nikosh" w:cs="Nikosh"/>
          <w:sz w:val="24"/>
        </w:rPr>
        <w:t xml:space="preserve"> </w:t>
      </w:r>
      <w:proofErr w:type="spellStart"/>
      <w:r w:rsidR="00112632">
        <w:rPr>
          <w:rFonts w:ascii="Nikosh" w:hAnsi="Nikosh" w:cs="Nikosh"/>
          <w:sz w:val="24"/>
        </w:rPr>
        <w:t>এবং</w:t>
      </w:r>
      <w:proofErr w:type="spellEnd"/>
      <w:r w:rsidR="00112632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যা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ভবিষ্যতে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r w:rsidR="00174E53" w:rsidRPr="0005513B">
        <w:rPr>
          <w:rFonts w:ascii="Nikosh" w:hAnsi="Nikosh" w:cs="Nikosh"/>
          <w:sz w:val="20"/>
          <w:szCs w:val="18"/>
        </w:rPr>
        <w:t xml:space="preserve">SMW4 </w:t>
      </w:r>
      <w:r w:rsidR="00174E53">
        <w:rPr>
          <w:rFonts w:ascii="Nikosh" w:hAnsi="Nikosh" w:cs="Nikosh"/>
          <w:sz w:val="24"/>
        </w:rPr>
        <w:t xml:space="preserve">ও </w:t>
      </w:r>
      <w:r w:rsidR="00174E53" w:rsidRPr="0005513B">
        <w:rPr>
          <w:rFonts w:ascii="Nikosh" w:hAnsi="Nikosh" w:cs="Nikosh"/>
          <w:sz w:val="20"/>
          <w:szCs w:val="18"/>
        </w:rPr>
        <w:t xml:space="preserve">SMW5 </w:t>
      </w:r>
      <w:proofErr w:type="spellStart"/>
      <w:r w:rsidR="00174E53">
        <w:rPr>
          <w:rFonts w:ascii="Nikosh" w:hAnsi="Nikosh" w:cs="Nikosh"/>
          <w:sz w:val="24"/>
        </w:rPr>
        <w:t>এর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সঙ্গে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সমন্বয়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করে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নিরবচ্ছিন্ন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সেবা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প্রদান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করা</w:t>
      </w:r>
      <w:proofErr w:type="spellEnd"/>
      <w:r w:rsidR="00174E53">
        <w:rPr>
          <w:rFonts w:ascii="Nikosh" w:hAnsi="Nikosh" w:cs="Nikosh"/>
          <w:sz w:val="24"/>
        </w:rPr>
        <w:t xml:space="preserve"> </w:t>
      </w:r>
      <w:proofErr w:type="spellStart"/>
      <w:r w:rsidR="00174E53">
        <w:rPr>
          <w:rFonts w:ascii="Nikosh" w:hAnsi="Nikosh" w:cs="Nikosh"/>
          <w:sz w:val="24"/>
        </w:rPr>
        <w:t>হবে</w:t>
      </w:r>
      <w:proofErr w:type="spellEnd"/>
      <w:r w:rsidR="00174E53">
        <w:rPr>
          <w:rFonts w:ascii="Nikosh" w:hAnsi="Nikosh" w:cs="Nikosh"/>
          <w:sz w:val="24"/>
        </w:rPr>
        <w:t>।</w:t>
      </w:r>
    </w:p>
    <w:p w14:paraId="44971348" w14:textId="497F51C9" w:rsidR="0092291C" w:rsidRPr="002E631D" w:rsidRDefault="002E631D" w:rsidP="002E631D">
      <w:pPr>
        <w:jc w:val="both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৭। </w:t>
      </w:r>
      <w:proofErr w:type="spellStart"/>
      <w:r w:rsidR="0092291C" w:rsidRPr="002E631D">
        <w:rPr>
          <w:rFonts w:ascii="Nikosh" w:hAnsi="Nikosh" w:cs="Nikosh"/>
          <w:sz w:val="24"/>
        </w:rPr>
        <w:t>বিএসিসিএল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বিগত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দশ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বছরে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ব্যবসায়িক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দিক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দিয়ে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উল্লেখযোগ্য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অগ্রগতি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লাভ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করেছে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এবং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প্রতিষ্ঠান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হিসেবে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যথেষ্ট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বিস্তৃতি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লাভ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করেছে</w:t>
      </w:r>
      <w:proofErr w:type="spellEnd"/>
      <w:r w:rsidR="0092291C" w:rsidRPr="002E631D">
        <w:rPr>
          <w:rFonts w:ascii="Nikosh" w:hAnsi="Nikosh" w:cs="Nikosh" w:hint="cs"/>
          <w:sz w:val="24"/>
        </w:rPr>
        <w:t>।</w:t>
      </w:r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এক্ষেত্রে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বিএসিসিএল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এর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প্রধান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কার্যালয়ের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জন্য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একটি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নিজস্ব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ভবন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নির্মাণের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পরিকল্পনা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গ্রহণ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করেছে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এবং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এর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জন্য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প্রক্রিয়া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শুরু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করা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হয়েছে</w:t>
      </w:r>
      <w:proofErr w:type="spellEnd"/>
      <w:r w:rsidR="0092291C" w:rsidRPr="002E631D">
        <w:rPr>
          <w:rFonts w:ascii="Nikosh" w:hAnsi="Nikosh" w:cs="Nikosh" w:hint="cs"/>
          <w:sz w:val="24"/>
        </w:rPr>
        <w:t>।</w:t>
      </w:r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/>
          <w:sz w:val="24"/>
        </w:rPr>
        <w:t>অপরদিকে</w:t>
      </w:r>
      <w:proofErr w:type="spellEnd"/>
      <w:r w:rsidR="0092291C" w:rsidRPr="002E631D">
        <w:rPr>
          <w:rFonts w:ascii="Nikosh" w:hAnsi="Nikosh" w:cs="Nikosh"/>
          <w:sz w:val="24"/>
        </w:rPr>
        <w:t xml:space="preserve">, </w:t>
      </w:r>
      <w:r w:rsidR="0092291C" w:rsidRPr="002E631D">
        <w:rPr>
          <w:rFonts w:ascii="Nikosh" w:hAnsi="Nikosh" w:cs="Nikosh"/>
          <w:sz w:val="20"/>
        </w:rPr>
        <w:t>Content Delivery Network (CDN)</w:t>
      </w:r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সেবা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বর্তমানে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একটি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সম্ভাবনাময়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খাত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হিসেবে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আত্মপ্রকাশ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করছে</w:t>
      </w:r>
      <w:proofErr w:type="spellEnd"/>
      <w:r w:rsidR="0092291C" w:rsidRPr="002E631D">
        <w:rPr>
          <w:rFonts w:ascii="Nikosh" w:hAnsi="Nikosh" w:cs="Nikosh" w:hint="cs"/>
          <w:sz w:val="24"/>
        </w:rPr>
        <w:t>।</w:t>
      </w:r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এর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নিজস্ব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ভবনে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ডাটা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সেন্টার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স্থাপন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করে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ভবিষ্যতে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r w:rsidR="0092291C" w:rsidRPr="002E631D">
        <w:rPr>
          <w:rFonts w:ascii="Nikosh" w:hAnsi="Nikosh" w:cs="Nikosh"/>
          <w:sz w:val="20"/>
        </w:rPr>
        <w:t xml:space="preserve">CDN </w:t>
      </w:r>
      <w:proofErr w:type="spellStart"/>
      <w:r w:rsidR="0092291C" w:rsidRPr="002E631D">
        <w:rPr>
          <w:rFonts w:ascii="Nikosh" w:hAnsi="Nikosh" w:cs="Nikosh" w:hint="cs"/>
          <w:sz w:val="24"/>
        </w:rPr>
        <w:t>সেবা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প্রদান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শুরু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করার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পরিকল্পনা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এর</w:t>
      </w:r>
      <w:proofErr w:type="spellEnd"/>
      <w:r w:rsidR="0092291C" w:rsidRPr="002E631D">
        <w:rPr>
          <w:rFonts w:ascii="Nikosh" w:hAnsi="Nikosh" w:cs="Nikosh"/>
          <w:sz w:val="24"/>
        </w:rPr>
        <w:t xml:space="preserve"> </w:t>
      </w:r>
      <w:proofErr w:type="spellStart"/>
      <w:r w:rsidR="0092291C" w:rsidRPr="002E631D">
        <w:rPr>
          <w:rFonts w:ascii="Nikosh" w:hAnsi="Nikosh" w:cs="Nikosh" w:hint="cs"/>
          <w:sz w:val="24"/>
        </w:rPr>
        <w:t>রয়েছে</w:t>
      </w:r>
      <w:proofErr w:type="spellEnd"/>
      <w:r w:rsidR="0092291C" w:rsidRPr="002E631D">
        <w:rPr>
          <w:rFonts w:ascii="Nikosh" w:hAnsi="Nikosh" w:cs="Nikosh" w:hint="cs"/>
          <w:sz w:val="24"/>
        </w:rPr>
        <w:t>।</w:t>
      </w:r>
    </w:p>
    <w:p w14:paraId="06C27D40" w14:textId="5C8B1E92" w:rsidR="0092291C" w:rsidRPr="00E25C50" w:rsidRDefault="00E25C50" w:rsidP="00E25C50">
      <w:pPr>
        <w:jc w:val="both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৮। </w:t>
      </w:r>
      <w:proofErr w:type="spellStart"/>
      <w:r w:rsidR="0092291C" w:rsidRPr="00E25C50">
        <w:rPr>
          <w:rFonts w:ascii="Nikosh" w:hAnsi="Nikosh" w:cs="Nikosh"/>
          <w:sz w:val="24"/>
        </w:rPr>
        <w:t>বর্তমানে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r w:rsidR="0092291C" w:rsidRPr="00E25C50">
        <w:rPr>
          <w:rFonts w:ascii="Nikosh" w:hAnsi="Nikosh" w:cs="Nikosh"/>
          <w:sz w:val="20"/>
        </w:rPr>
        <w:t xml:space="preserve">NIX </w:t>
      </w:r>
      <w:proofErr w:type="spellStart"/>
      <w:r w:rsidR="0092291C" w:rsidRPr="00E25C50">
        <w:rPr>
          <w:rFonts w:ascii="Nikosh" w:hAnsi="Nikosh" w:cs="Nikosh" w:hint="cs"/>
          <w:sz w:val="24"/>
        </w:rPr>
        <w:t>লাইসেন্স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না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থাকায়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এর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লোকাল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নেটওয়ার্কে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r w:rsidR="0092291C" w:rsidRPr="00E25C50">
        <w:rPr>
          <w:rFonts w:ascii="Nikosh" w:hAnsi="Nikosh" w:cs="Nikosh"/>
          <w:sz w:val="20"/>
        </w:rPr>
        <w:t xml:space="preserve">CDN Cache </w:t>
      </w:r>
      <w:proofErr w:type="spellStart"/>
      <w:r w:rsidR="0092291C" w:rsidRPr="00E25C50">
        <w:rPr>
          <w:rFonts w:ascii="Nikosh" w:hAnsi="Nikosh" w:cs="Nikosh" w:hint="cs"/>
          <w:sz w:val="24"/>
        </w:rPr>
        <w:t>এবং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r w:rsidR="0092291C" w:rsidRPr="00E25C50">
        <w:rPr>
          <w:rFonts w:ascii="Nikosh" w:hAnsi="Nikosh" w:cs="Nikosh"/>
          <w:sz w:val="20"/>
        </w:rPr>
        <w:t xml:space="preserve">OTT cache server </w:t>
      </w:r>
      <w:proofErr w:type="spellStart"/>
      <w:r w:rsidR="0092291C" w:rsidRPr="00E25C50">
        <w:rPr>
          <w:rFonts w:ascii="Nikosh" w:hAnsi="Nikosh" w:cs="Nikosh" w:hint="cs"/>
          <w:sz w:val="24"/>
        </w:rPr>
        <w:t>ব্যতিরেকে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কর্তৃক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অধিক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মূল্যে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আন্তর্জাতিক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ব্যান্ডউইথ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ব্যবহারের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মাধ্যমে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গ্রাহকগণকে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সেবা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প্রদান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করা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হয়</w:t>
      </w:r>
      <w:proofErr w:type="spellEnd"/>
      <w:r w:rsidR="0092291C" w:rsidRPr="00E25C50">
        <w:rPr>
          <w:rFonts w:ascii="Nikosh" w:hAnsi="Nikosh" w:cs="Nikosh" w:hint="cs"/>
          <w:sz w:val="24"/>
        </w:rPr>
        <w:t>।</w:t>
      </w:r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বিটিআরসি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কর্তৃক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প্রদত্ত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r w:rsidR="0092291C" w:rsidRPr="00E25C50">
        <w:rPr>
          <w:rFonts w:ascii="Nikosh" w:hAnsi="Nikosh" w:cs="Nikosh"/>
          <w:sz w:val="20"/>
        </w:rPr>
        <w:t xml:space="preserve">NIX </w:t>
      </w:r>
      <w:proofErr w:type="spellStart"/>
      <w:r w:rsidR="0092291C" w:rsidRPr="00E25C50">
        <w:rPr>
          <w:rFonts w:ascii="Nikosh" w:hAnsi="Nikosh" w:cs="Nikosh" w:hint="cs"/>
          <w:sz w:val="24"/>
        </w:rPr>
        <w:t>লাইসেন্স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এর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আওতায়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r w:rsidR="0092291C" w:rsidRPr="00E25C50">
        <w:rPr>
          <w:rFonts w:ascii="Nikosh" w:hAnsi="Nikosh" w:cs="Nikosh" w:hint="cs"/>
          <w:sz w:val="24"/>
        </w:rPr>
        <w:t>১০টি</w:t>
      </w:r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প্রতিষ্ঠান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কর্তৃক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আলোচ্য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ব্যান্ডউইথ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গ্রাহকদেরকে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লোকাল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r w:rsidR="0092291C" w:rsidRPr="00E25C50">
        <w:rPr>
          <w:rFonts w:ascii="Nikosh" w:hAnsi="Nikosh" w:cs="Nikosh"/>
          <w:sz w:val="20"/>
        </w:rPr>
        <w:t xml:space="preserve">CDN Cache </w:t>
      </w:r>
      <w:proofErr w:type="spellStart"/>
      <w:r w:rsidR="0092291C" w:rsidRPr="00E25C50">
        <w:rPr>
          <w:rFonts w:ascii="Nikosh" w:hAnsi="Nikosh" w:cs="Nikosh" w:hint="cs"/>
          <w:sz w:val="24"/>
        </w:rPr>
        <w:t>এবং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r w:rsidR="0092291C" w:rsidRPr="00E25C50">
        <w:rPr>
          <w:rFonts w:ascii="Nikosh" w:hAnsi="Nikosh" w:cs="Nikosh"/>
          <w:sz w:val="20"/>
        </w:rPr>
        <w:t xml:space="preserve">OTT cache server </w:t>
      </w:r>
      <w:proofErr w:type="spellStart"/>
      <w:r w:rsidR="0092291C" w:rsidRPr="00E25C50">
        <w:rPr>
          <w:rFonts w:ascii="Nikosh" w:hAnsi="Nikosh" w:cs="Nikosh" w:hint="cs"/>
          <w:sz w:val="24"/>
        </w:rPr>
        <w:t>থেকে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প্রদান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করা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হচ্ছে</w:t>
      </w:r>
      <w:proofErr w:type="spellEnd"/>
      <w:r w:rsidR="0092291C" w:rsidRPr="00E25C50">
        <w:rPr>
          <w:rFonts w:ascii="Nikosh" w:hAnsi="Nikosh" w:cs="Nikosh" w:hint="cs"/>
          <w:sz w:val="24"/>
        </w:rPr>
        <w:t>।</w:t>
      </w:r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ফলে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বর্ণিত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প্রতিষ্ঠানসমূহের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গ্রাহকেরা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আলোচ্য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ব্যান্ডউইথের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ক্ষেত্রে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উন্নত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সেবা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কম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খরচে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পায়</w:t>
      </w:r>
      <w:proofErr w:type="spellEnd"/>
      <w:r w:rsidR="0092291C" w:rsidRPr="00E25C50">
        <w:rPr>
          <w:rFonts w:ascii="Nikosh" w:hAnsi="Nikosh" w:cs="Nikosh" w:hint="cs"/>
          <w:sz w:val="24"/>
        </w:rPr>
        <w:t>।</w:t>
      </w:r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এক্ষেত্রে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বিএসসিসিএলকে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একটি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অসম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প্রতিযোগিতায়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প্রতিদ্বন্দ্বিতা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করে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সেবা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প্রদান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করতে</w:t>
      </w:r>
      <w:proofErr w:type="spellEnd"/>
      <w:r w:rsidR="0092291C" w:rsidRPr="00E25C50">
        <w:rPr>
          <w:rFonts w:ascii="Nikosh" w:hAnsi="Nikosh" w:cs="Nikosh"/>
          <w:sz w:val="24"/>
        </w:rPr>
        <w:t xml:space="preserve"> </w:t>
      </w:r>
      <w:proofErr w:type="spellStart"/>
      <w:r w:rsidR="0092291C" w:rsidRPr="00E25C50">
        <w:rPr>
          <w:rFonts w:ascii="Nikosh" w:hAnsi="Nikosh" w:cs="Nikosh" w:hint="cs"/>
          <w:sz w:val="24"/>
        </w:rPr>
        <w:t>হচ্ছে</w:t>
      </w:r>
      <w:proofErr w:type="spellEnd"/>
      <w:r w:rsidR="0092291C" w:rsidRPr="00E25C50">
        <w:rPr>
          <w:rFonts w:ascii="Nikosh" w:hAnsi="Nikosh" w:cs="Nikosh" w:hint="cs"/>
          <w:sz w:val="24"/>
        </w:rPr>
        <w:t>।</w:t>
      </w:r>
      <w:r w:rsidR="00647879" w:rsidRPr="00E25C50">
        <w:rPr>
          <w:rFonts w:ascii="Nikosh" w:hAnsi="Nikosh" w:cs="Nikosh"/>
          <w:sz w:val="24"/>
        </w:rPr>
        <w:t xml:space="preserve"> </w:t>
      </w:r>
      <w:proofErr w:type="spellStart"/>
      <w:r w:rsidR="006057B9">
        <w:rPr>
          <w:rFonts w:ascii="Nikosh" w:hAnsi="Nikosh" w:cs="Nikosh"/>
          <w:sz w:val="24"/>
        </w:rPr>
        <w:t>শীঘ্রই</w:t>
      </w:r>
      <w:proofErr w:type="spellEnd"/>
      <w:r w:rsidR="006057B9">
        <w:rPr>
          <w:rFonts w:ascii="Nikosh" w:hAnsi="Nikosh" w:cs="Nikosh"/>
          <w:sz w:val="24"/>
        </w:rPr>
        <w:t xml:space="preserve"> </w:t>
      </w:r>
      <w:r w:rsidR="006057B9" w:rsidRPr="00F86AA0">
        <w:rPr>
          <w:rFonts w:ascii="Nikosh" w:hAnsi="Nikosh" w:cs="Nikosh"/>
          <w:sz w:val="20"/>
          <w:szCs w:val="18"/>
        </w:rPr>
        <w:t xml:space="preserve">NIX </w:t>
      </w:r>
      <w:proofErr w:type="spellStart"/>
      <w:r w:rsidR="006057B9">
        <w:rPr>
          <w:rFonts w:ascii="Nikosh" w:hAnsi="Nikosh" w:cs="Nikosh"/>
          <w:sz w:val="24"/>
        </w:rPr>
        <w:t>এর</w:t>
      </w:r>
      <w:proofErr w:type="spellEnd"/>
      <w:r w:rsidR="006057B9">
        <w:rPr>
          <w:rFonts w:ascii="Nikosh" w:hAnsi="Nikosh" w:cs="Nikosh"/>
          <w:sz w:val="24"/>
        </w:rPr>
        <w:t xml:space="preserve"> </w:t>
      </w:r>
      <w:proofErr w:type="spellStart"/>
      <w:r w:rsidR="006057B9">
        <w:rPr>
          <w:rFonts w:ascii="Nikosh" w:hAnsi="Nikosh" w:cs="Nikosh"/>
          <w:sz w:val="24"/>
        </w:rPr>
        <w:t>লাইসেন্স</w:t>
      </w:r>
      <w:proofErr w:type="spellEnd"/>
      <w:r w:rsidR="006057B9">
        <w:rPr>
          <w:rFonts w:ascii="Nikosh" w:hAnsi="Nikosh" w:cs="Nikosh"/>
          <w:sz w:val="24"/>
        </w:rPr>
        <w:t xml:space="preserve"> </w:t>
      </w:r>
      <w:proofErr w:type="spellStart"/>
      <w:r w:rsidR="008B13D1">
        <w:rPr>
          <w:rFonts w:ascii="Nikosh" w:hAnsi="Nikosh" w:cs="Nikosh"/>
          <w:sz w:val="24"/>
        </w:rPr>
        <w:t>পাওয়া</w:t>
      </w:r>
      <w:proofErr w:type="spellEnd"/>
      <w:r w:rsidR="008B13D1">
        <w:rPr>
          <w:rFonts w:ascii="Nikosh" w:hAnsi="Nikosh" w:cs="Nikosh"/>
          <w:sz w:val="24"/>
        </w:rPr>
        <w:t xml:space="preserve"> </w:t>
      </w:r>
      <w:proofErr w:type="spellStart"/>
      <w:r w:rsidR="008B13D1">
        <w:rPr>
          <w:rFonts w:ascii="Nikosh" w:hAnsi="Nikosh" w:cs="Nikosh"/>
          <w:sz w:val="24"/>
        </w:rPr>
        <w:t>যাবে</w:t>
      </w:r>
      <w:proofErr w:type="spellEnd"/>
      <w:r w:rsidR="000E6E49">
        <w:rPr>
          <w:rFonts w:ascii="Nikosh" w:hAnsi="Nikosh" w:cs="Nikosh"/>
          <w:sz w:val="24"/>
        </w:rPr>
        <w:t xml:space="preserve"> </w:t>
      </w:r>
      <w:proofErr w:type="spellStart"/>
      <w:r w:rsidR="000E6E49">
        <w:rPr>
          <w:rFonts w:ascii="Nikosh" w:hAnsi="Nikosh" w:cs="Nikosh"/>
          <w:sz w:val="24"/>
        </w:rPr>
        <w:t>এবং</w:t>
      </w:r>
      <w:proofErr w:type="spellEnd"/>
      <w:r w:rsidR="000E6E49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বিএসসিসিএল</w:t>
      </w:r>
      <w:proofErr w:type="spellEnd"/>
      <w:r w:rsidR="003A2517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কর্তৃক</w:t>
      </w:r>
      <w:proofErr w:type="spellEnd"/>
      <w:r w:rsidR="003A2517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আলোচ্য</w:t>
      </w:r>
      <w:proofErr w:type="spellEnd"/>
      <w:r w:rsidR="003A2517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ক্ষেত্রে</w:t>
      </w:r>
      <w:proofErr w:type="spellEnd"/>
      <w:r w:rsidR="003A2517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ব্যবসার</w:t>
      </w:r>
      <w:proofErr w:type="spellEnd"/>
      <w:r w:rsidR="003A2517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সম্প্রসারণে</w:t>
      </w:r>
      <w:proofErr w:type="spellEnd"/>
      <w:r w:rsidR="003A2517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পদক্ষেপ</w:t>
      </w:r>
      <w:proofErr w:type="spellEnd"/>
      <w:r w:rsidR="003A2517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গ্রহণ</w:t>
      </w:r>
      <w:proofErr w:type="spellEnd"/>
      <w:r w:rsidR="003A2517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করা</w:t>
      </w:r>
      <w:proofErr w:type="spellEnd"/>
      <w:r w:rsidR="003A2517">
        <w:rPr>
          <w:rFonts w:ascii="Nikosh" w:hAnsi="Nikosh" w:cs="Nikosh"/>
          <w:sz w:val="24"/>
        </w:rPr>
        <w:t xml:space="preserve"> </w:t>
      </w:r>
      <w:proofErr w:type="spellStart"/>
      <w:r w:rsidR="003A2517">
        <w:rPr>
          <w:rFonts w:ascii="Nikosh" w:hAnsi="Nikosh" w:cs="Nikosh"/>
          <w:sz w:val="24"/>
        </w:rPr>
        <w:t>হবে</w:t>
      </w:r>
      <w:proofErr w:type="spellEnd"/>
      <w:r w:rsidR="003A2517">
        <w:rPr>
          <w:rFonts w:ascii="Nikosh" w:hAnsi="Nikosh" w:cs="Nikosh"/>
          <w:sz w:val="24"/>
        </w:rPr>
        <w:t>।</w:t>
      </w:r>
    </w:p>
    <w:p w14:paraId="6E4BB91E" w14:textId="37F941D0" w:rsidR="0092291C" w:rsidRPr="00E83A0A" w:rsidRDefault="00E83A0A" w:rsidP="00E83A0A">
      <w:pPr>
        <w:jc w:val="both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৯। </w:t>
      </w:r>
      <w:proofErr w:type="spellStart"/>
      <w:r w:rsidR="0092291C" w:rsidRPr="00E83A0A">
        <w:rPr>
          <w:rFonts w:ascii="Nikosh" w:hAnsi="Nikosh" w:cs="Nikosh"/>
          <w:sz w:val="24"/>
        </w:rPr>
        <w:t>বিএসসিসিএলকে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বর্তমানে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আইটিসি</w:t>
      </w:r>
      <w:proofErr w:type="spellEnd"/>
      <w:r w:rsidR="0092291C" w:rsidRPr="00E83A0A">
        <w:rPr>
          <w:rFonts w:ascii="Nikosh" w:hAnsi="Nikosh" w:cs="Nikosh"/>
          <w:sz w:val="24"/>
        </w:rPr>
        <w:t xml:space="preserve"> (</w:t>
      </w:r>
      <w:r w:rsidR="0092291C" w:rsidRPr="00E83A0A">
        <w:rPr>
          <w:rFonts w:ascii="Nikosh" w:hAnsi="Nikosh" w:cs="Nikosh"/>
          <w:sz w:val="20"/>
        </w:rPr>
        <w:t>ITC</w:t>
      </w:r>
      <w:r w:rsidR="0092291C" w:rsidRPr="00E83A0A">
        <w:rPr>
          <w:rFonts w:ascii="Nikosh" w:hAnsi="Nikosh" w:cs="Nikosh"/>
          <w:sz w:val="24"/>
        </w:rPr>
        <w:t xml:space="preserve">) </w:t>
      </w:r>
      <w:proofErr w:type="spellStart"/>
      <w:r w:rsidR="0092291C" w:rsidRPr="00E83A0A">
        <w:rPr>
          <w:rFonts w:ascii="Nikosh" w:hAnsi="Nikosh" w:cs="Nikosh" w:hint="cs"/>
          <w:sz w:val="24"/>
        </w:rPr>
        <w:t>অপারেটরের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সঙ্গে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প্রতিযোগিতা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করে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টিকে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থাকতে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হচ্ছে</w:t>
      </w:r>
      <w:proofErr w:type="spellEnd"/>
      <w:r w:rsidR="0092291C" w:rsidRPr="00E83A0A">
        <w:rPr>
          <w:rFonts w:ascii="Nikosh" w:hAnsi="Nikosh" w:cs="Nikosh" w:hint="cs"/>
          <w:sz w:val="24"/>
        </w:rPr>
        <w:t>।</w:t>
      </w:r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বর্তমানে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ভারতে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বিভিন্ন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ডাটা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সেন্টার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স্থাপিত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হওয়ায়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এবং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বিভিন্ন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সার্ভিস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প্রোভাইডার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এই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ডাটা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সেন্টারসমূহে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যুক্ত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হওয়ায়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আইটিসির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সংগে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এই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lastRenderedPageBreak/>
        <w:t>প্রতিযোগিতা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ক্রমাগতভাবে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বৃদ্ধি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পাচ্ছে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এবং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ভবিষ্যতে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তা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উত্তরোত্তর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বৃদ্ধির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সম্ভাবনা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রয়েছে</w:t>
      </w:r>
      <w:proofErr w:type="spellEnd"/>
      <w:r w:rsidR="0092291C" w:rsidRPr="00E83A0A">
        <w:rPr>
          <w:rFonts w:ascii="Nikosh" w:hAnsi="Nikosh" w:cs="Nikosh" w:hint="cs"/>
          <w:sz w:val="24"/>
        </w:rPr>
        <w:t>।</w:t>
      </w:r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তাছাড়া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ক্যাবল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সার্ভিস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লাইসেন্স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প্রাপ্ত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বেসরকারি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কোম্পানি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কর্তৃক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ভবিষ্যতে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সাবমেরিন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ক্যাবল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সেবা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প্রদান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শুরু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করা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হলে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বিএসসিসিএলকে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অনেক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বেশি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প্রতিযোগিতায়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পড়তে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হবে</w:t>
      </w:r>
      <w:proofErr w:type="spellEnd"/>
      <w:r w:rsidR="0092291C" w:rsidRPr="00E83A0A">
        <w:rPr>
          <w:rFonts w:ascii="Nikosh" w:hAnsi="Nikosh" w:cs="Nikosh" w:hint="cs"/>
          <w:sz w:val="24"/>
        </w:rPr>
        <w:t>।</w:t>
      </w:r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সেই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মোতাবেক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বিএসসিসিএলকে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টিকে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থাকার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জন্য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বিএসসিসিএল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এর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সেবার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পরিধিও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বাড়াতে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হবে</w:t>
      </w:r>
      <w:proofErr w:type="spellEnd"/>
      <w:r w:rsidR="0092291C" w:rsidRPr="00E83A0A">
        <w:rPr>
          <w:rFonts w:ascii="Nikosh" w:hAnsi="Nikosh" w:cs="Nikosh" w:hint="cs"/>
          <w:sz w:val="24"/>
        </w:rPr>
        <w:t>।</w:t>
      </w:r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এক্ষেত্রে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ভারতে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স্থাপিত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ডাটা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সেন্টারের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সাথে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যুক্ত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হওয়ার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জন্য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ভবিষ্যতে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আইটিসি</w:t>
      </w:r>
      <w:proofErr w:type="spellEnd"/>
      <w:r w:rsidR="00532642" w:rsidRPr="00E83A0A">
        <w:rPr>
          <w:rFonts w:ascii="Nikosh" w:hAnsi="Nikosh" w:cs="Nikosh"/>
          <w:sz w:val="24"/>
        </w:rPr>
        <w:t xml:space="preserve"> ও </w:t>
      </w:r>
      <w:proofErr w:type="spellStart"/>
      <w:r w:rsidR="00532642" w:rsidRPr="00E83A0A">
        <w:rPr>
          <w:rFonts w:ascii="Nikosh" w:hAnsi="Nikosh" w:cs="Nikosh"/>
          <w:sz w:val="24"/>
        </w:rPr>
        <w:t>এনটিটিএন</w:t>
      </w:r>
      <w:proofErr w:type="spellEnd"/>
      <w:r w:rsidR="004F6BC1" w:rsidRPr="00E83A0A">
        <w:rPr>
          <w:rFonts w:ascii="Nikosh" w:hAnsi="Nikosh" w:cs="Nikosh"/>
          <w:sz w:val="24"/>
        </w:rPr>
        <w:t xml:space="preserve"> (</w:t>
      </w:r>
      <w:r w:rsidR="004F6BC1" w:rsidRPr="00E83A0A">
        <w:rPr>
          <w:rFonts w:ascii="Nikosh" w:hAnsi="Nikosh" w:cs="Nikosh"/>
          <w:sz w:val="20"/>
          <w:szCs w:val="18"/>
        </w:rPr>
        <w:t>NTTN</w:t>
      </w:r>
      <w:r w:rsidR="004F6BC1" w:rsidRPr="00E83A0A">
        <w:rPr>
          <w:rFonts w:ascii="Nikosh" w:hAnsi="Nikosh" w:cs="Nikosh"/>
          <w:sz w:val="24"/>
        </w:rPr>
        <w:t>)</w:t>
      </w:r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লাইসেন্স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গ্রহণের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বিষয়টি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/>
          <w:sz w:val="24"/>
        </w:rPr>
        <w:t>বিএসসিসিএল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/>
          <w:sz w:val="24"/>
        </w:rPr>
        <w:t>এর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 w:hint="cs"/>
          <w:sz w:val="24"/>
        </w:rPr>
        <w:t>পরিকল্পনায়</w:t>
      </w:r>
      <w:proofErr w:type="spellEnd"/>
      <w:r w:rsidR="0092291C" w:rsidRPr="00E83A0A">
        <w:rPr>
          <w:rFonts w:ascii="Nikosh" w:hAnsi="Nikosh" w:cs="Nikosh"/>
          <w:sz w:val="24"/>
        </w:rPr>
        <w:t xml:space="preserve"> </w:t>
      </w:r>
      <w:proofErr w:type="spellStart"/>
      <w:r w:rsidR="0092291C" w:rsidRPr="00E83A0A">
        <w:rPr>
          <w:rFonts w:ascii="Nikosh" w:hAnsi="Nikosh" w:cs="Nikosh"/>
          <w:sz w:val="24"/>
        </w:rPr>
        <w:t>রয়েছে</w:t>
      </w:r>
      <w:proofErr w:type="spellEnd"/>
      <w:r w:rsidR="0092291C" w:rsidRPr="00E83A0A">
        <w:rPr>
          <w:rFonts w:ascii="Nikosh" w:hAnsi="Nikosh" w:cs="Nikosh" w:hint="cs"/>
          <w:sz w:val="24"/>
        </w:rPr>
        <w:t>।</w:t>
      </w:r>
    </w:p>
    <w:p w14:paraId="75AEDF0A" w14:textId="55C68AC8" w:rsidR="0092291C" w:rsidRPr="00F70CE0" w:rsidRDefault="00F70CE0" w:rsidP="00F70CE0">
      <w:pPr>
        <w:jc w:val="both"/>
        <w:rPr>
          <w:rFonts w:ascii="Nikosh" w:hAnsi="Nikosh" w:cs="Nikosh"/>
          <w:sz w:val="24"/>
        </w:rPr>
      </w:pPr>
      <w:r>
        <w:rPr>
          <w:rFonts w:ascii="Nikosh" w:hAnsi="Nikosh" w:cs="Nikosh"/>
          <w:sz w:val="24"/>
        </w:rPr>
        <w:t xml:space="preserve">১০। </w:t>
      </w:r>
      <w:proofErr w:type="spellStart"/>
      <w:r w:rsidR="00647879" w:rsidRPr="00F70CE0">
        <w:rPr>
          <w:rFonts w:ascii="Nikosh" w:hAnsi="Nikosh" w:cs="Nikosh"/>
          <w:sz w:val="24"/>
        </w:rPr>
        <w:t>প্রেক্ষিত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পরিকল্পনা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r w:rsidR="00647879" w:rsidRPr="00F70CE0">
        <w:rPr>
          <w:rFonts w:ascii="Nikosh" w:hAnsi="Nikosh" w:cs="Nikosh" w:hint="cs"/>
          <w:sz w:val="24"/>
        </w:rPr>
        <w:t>২০২১</w:t>
      </w:r>
      <w:r w:rsidR="00647879" w:rsidRPr="00F70CE0">
        <w:rPr>
          <w:rFonts w:ascii="Nikosh" w:hAnsi="Nikosh" w:cs="Nikosh"/>
          <w:sz w:val="24"/>
        </w:rPr>
        <w:t>-</w:t>
      </w:r>
      <w:r w:rsidR="00647879" w:rsidRPr="00F70CE0">
        <w:rPr>
          <w:rFonts w:ascii="Nikosh" w:hAnsi="Nikosh" w:cs="Nikosh" w:hint="cs"/>
          <w:sz w:val="24"/>
        </w:rPr>
        <w:t>২০৪১</w:t>
      </w:r>
      <w:r w:rsidR="00647879" w:rsidRPr="00F70CE0">
        <w:rPr>
          <w:rFonts w:ascii="Nikosh" w:hAnsi="Nikosh" w:cs="Nikosh"/>
          <w:sz w:val="24"/>
        </w:rPr>
        <w:t xml:space="preserve"> </w:t>
      </w:r>
      <w:r w:rsidR="00647879" w:rsidRPr="00F70CE0">
        <w:rPr>
          <w:rFonts w:ascii="Nikosh" w:hAnsi="Nikosh" w:cs="Nikosh" w:hint="cs"/>
          <w:sz w:val="24"/>
        </w:rPr>
        <w:t>ও</w:t>
      </w:r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সরকারের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অন্যান্য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উন্নয়ন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পরিকল্পনা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বাস্তবায়নের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প্রেক্ষিতে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দেশে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ক্রমবর্ধমান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ব্যান্ডউইড্থ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চাহিদা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মেটাতে</w:t>
      </w:r>
      <w:proofErr w:type="spellEnd"/>
      <w:r w:rsidR="00496B7B">
        <w:rPr>
          <w:rFonts w:ascii="Nikosh" w:hAnsi="Nikosh" w:cs="Nikosh"/>
          <w:sz w:val="24"/>
        </w:rPr>
        <w:t xml:space="preserve"> ২০৩৫ </w:t>
      </w:r>
      <w:proofErr w:type="spellStart"/>
      <w:r w:rsidR="00496B7B">
        <w:rPr>
          <w:rFonts w:ascii="Nikosh" w:hAnsi="Nikosh" w:cs="Nikosh"/>
          <w:sz w:val="24"/>
        </w:rPr>
        <w:t>সাল</w:t>
      </w:r>
      <w:proofErr w:type="spellEnd"/>
      <w:r w:rsidR="00496B7B">
        <w:rPr>
          <w:rFonts w:ascii="Nikosh" w:hAnsi="Nikosh" w:cs="Nikosh"/>
          <w:sz w:val="24"/>
        </w:rPr>
        <w:t xml:space="preserve"> </w:t>
      </w:r>
      <w:proofErr w:type="spellStart"/>
      <w:r w:rsidR="00496B7B">
        <w:rPr>
          <w:rFonts w:ascii="Nikosh" w:hAnsi="Nikosh" w:cs="Nikosh"/>
          <w:sz w:val="24"/>
        </w:rPr>
        <w:t>নাগাদ</w:t>
      </w:r>
      <w:proofErr w:type="spellEnd"/>
      <w:r w:rsidR="00496B7B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পঞ্চম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সাবমেরিন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ক্যাবল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স্থাপন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প্রকল্প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গ্রহণ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করা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হবে</w:t>
      </w:r>
      <w:proofErr w:type="spellEnd"/>
      <w:r w:rsidR="00647879" w:rsidRPr="00F70CE0">
        <w:rPr>
          <w:rFonts w:ascii="Nikosh" w:hAnsi="Nikosh" w:cs="Nikosh" w:hint="cs"/>
          <w:sz w:val="24"/>
        </w:rPr>
        <w:t>।</w:t>
      </w:r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এটি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দ্বিতীয়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সাবমেরিন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ক্যাবল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r w:rsidR="00647879" w:rsidRPr="00F70CE0">
        <w:rPr>
          <w:rFonts w:ascii="Nikosh" w:hAnsi="Nikosh" w:cs="Nikosh"/>
          <w:sz w:val="20"/>
        </w:rPr>
        <w:t xml:space="preserve">SMW5 </w:t>
      </w:r>
      <w:proofErr w:type="spellStart"/>
      <w:r w:rsidR="00647879" w:rsidRPr="00F70CE0">
        <w:rPr>
          <w:rFonts w:ascii="Nikosh" w:hAnsi="Nikosh" w:cs="Nikosh" w:hint="cs"/>
          <w:sz w:val="24"/>
        </w:rPr>
        <w:t>এর</w:t>
      </w:r>
      <w:proofErr w:type="spellEnd"/>
      <w:r w:rsidR="002941FB">
        <w:rPr>
          <w:rFonts w:ascii="Nikosh" w:hAnsi="Nikosh" w:cs="Nikosh"/>
          <w:sz w:val="24"/>
        </w:rPr>
        <w:t xml:space="preserve"> </w:t>
      </w:r>
      <w:proofErr w:type="spellStart"/>
      <w:r w:rsidR="002941FB">
        <w:rPr>
          <w:rFonts w:ascii="Nikosh" w:hAnsi="Nikosh" w:cs="Nikosh"/>
          <w:sz w:val="24"/>
        </w:rPr>
        <w:t>আয়ুষ্কাল</w:t>
      </w:r>
      <w:proofErr w:type="spellEnd"/>
      <w:r w:rsidR="002941FB">
        <w:rPr>
          <w:rFonts w:ascii="Nikosh" w:hAnsi="Nikosh" w:cs="Nikosh"/>
          <w:sz w:val="24"/>
        </w:rPr>
        <w:t xml:space="preserve"> </w:t>
      </w:r>
      <w:proofErr w:type="spellStart"/>
      <w:r w:rsidR="002941FB">
        <w:rPr>
          <w:rFonts w:ascii="Nikosh" w:hAnsi="Nikosh" w:cs="Nikosh"/>
          <w:sz w:val="24"/>
        </w:rPr>
        <w:t>শেষ</w:t>
      </w:r>
      <w:proofErr w:type="spellEnd"/>
      <w:r w:rsidR="002941FB">
        <w:rPr>
          <w:rFonts w:ascii="Nikosh" w:hAnsi="Nikosh" w:cs="Nikosh"/>
          <w:sz w:val="24"/>
        </w:rPr>
        <w:t xml:space="preserve"> </w:t>
      </w:r>
      <w:proofErr w:type="spellStart"/>
      <w:r w:rsidR="002941FB">
        <w:rPr>
          <w:rFonts w:ascii="Nikosh" w:hAnsi="Nikosh" w:cs="Nikosh"/>
          <w:sz w:val="24"/>
        </w:rPr>
        <w:t>হওয়ার</w:t>
      </w:r>
      <w:proofErr w:type="spellEnd"/>
      <w:r w:rsidR="002941FB">
        <w:rPr>
          <w:rFonts w:ascii="Nikosh" w:hAnsi="Nikosh" w:cs="Nikosh"/>
          <w:sz w:val="24"/>
        </w:rPr>
        <w:t xml:space="preserve"> </w:t>
      </w:r>
      <w:proofErr w:type="spellStart"/>
      <w:r w:rsidR="002941FB">
        <w:rPr>
          <w:rFonts w:ascii="Nikosh" w:hAnsi="Nikosh" w:cs="Nikosh"/>
          <w:sz w:val="24"/>
        </w:rPr>
        <w:t>পর</w:t>
      </w:r>
      <w:proofErr w:type="spellEnd"/>
      <w:r w:rsidR="002941FB">
        <w:rPr>
          <w:rFonts w:ascii="Nikosh" w:hAnsi="Nikosh" w:cs="Nikosh"/>
          <w:sz w:val="24"/>
        </w:rPr>
        <w:t xml:space="preserve"> </w:t>
      </w:r>
      <w:r w:rsidR="002941FB" w:rsidRPr="00BA1203">
        <w:rPr>
          <w:rFonts w:ascii="Nikosh" w:hAnsi="Nikosh" w:cs="Nikosh"/>
          <w:sz w:val="20"/>
          <w:szCs w:val="18"/>
        </w:rPr>
        <w:t xml:space="preserve">SMW5 </w:t>
      </w:r>
      <w:proofErr w:type="spellStart"/>
      <w:r w:rsidR="002941FB">
        <w:rPr>
          <w:rFonts w:ascii="Nikosh" w:hAnsi="Nikosh" w:cs="Nikosh"/>
          <w:sz w:val="24"/>
        </w:rPr>
        <w:t>এর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প্রতিস্থাপক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হিসেবে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কাজ</w:t>
      </w:r>
      <w:proofErr w:type="spellEnd"/>
      <w:r w:rsidR="00647879" w:rsidRPr="00F70CE0">
        <w:rPr>
          <w:rFonts w:ascii="Nikosh" w:hAnsi="Nikosh" w:cs="Nikosh"/>
          <w:sz w:val="24"/>
        </w:rPr>
        <w:t xml:space="preserve"> </w:t>
      </w:r>
      <w:proofErr w:type="spellStart"/>
      <w:r w:rsidR="00647879" w:rsidRPr="00F70CE0">
        <w:rPr>
          <w:rFonts w:ascii="Nikosh" w:hAnsi="Nikosh" w:cs="Nikosh" w:hint="cs"/>
          <w:sz w:val="24"/>
        </w:rPr>
        <w:t>করবে</w:t>
      </w:r>
      <w:proofErr w:type="spellEnd"/>
      <w:r w:rsidR="00647879" w:rsidRPr="00F70CE0">
        <w:rPr>
          <w:rFonts w:ascii="Nikosh" w:hAnsi="Nikosh" w:cs="Nikosh" w:hint="cs"/>
          <w:sz w:val="24"/>
        </w:rPr>
        <w:t>।</w:t>
      </w:r>
    </w:p>
    <w:sectPr w:rsidR="0092291C" w:rsidRPr="00F70CE0" w:rsidSect="00DB518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7E9CC" w14:textId="77777777" w:rsidR="00DD4944" w:rsidRDefault="00DD4944">
      <w:pPr>
        <w:spacing w:after="0" w:line="240" w:lineRule="auto"/>
      </w:pPr>
      <w:r>
        <w:separator/>
      </w:r>
    </w:p>
  </w:endnote>
  <w:endnote w:type="continuationSeparator" w:id="0">
    <w:p w14:paraId="13FA1229" w14:textId="77777777" w:rsidR="00DD4944" w:rsidRDefault="00DD4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NikoshBAN" w:hAnsi="NikoshBAN" w:cs="NikoshBAN"/>
        <w:sz w:val="16"/>
        <w:szCs w:val="16"/>
      </w:rPr>
      <w:id w:val="1740670231"/>
      <w:docPartObj>
        <w:docPartGallery w:val="Page Numbers (Bottom of Page)"/>
        <w:docPartUnique/>
      </w:docPartObj>
    </w:sdtPr>
    <w:sdtEndPr/>
    <w:sdtContent>
      <w:sdt>
        <w:sdtPr>
          <w:rPr>
            <w:rFonts w:ascii="NikoshBAN" w:hAnsi="NikoshBAN" w:cs="NikoshBA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A24266" w14:textId="77777777" w:rsidR="007A2597" w:rsidRPr="007A2597" w:rsidRDefault="00E046AB">
            <w:pPr>
              <w:pStyle w:val="Footer"/>
              <w:jc w:val="right"/>
              <w:rPr>
                <w:rFonts w:ascii="NikoshBAN" w:hAnsi="NikoshBAN" w:cs="NikoshBAN"/>
                <w:sz w:val="16"/>
                <w:szCs w:val="16"/>
              </w:rPr>
            </w:pPr>
            <w:proofErr w:type="spellStart"/>
            <w:r>
              <w:rPr>
                <w:rFonts w:ascii="NikoshBAN" w:hAnsi="NikoshBAN" w:cs="NikoshBAN"/>
                <w:sz w:val="16"/>
                <w:szCs w:val="16"/>
                <w:lang w:val="en-US"/>
              </w:rPr>
              <w:t>পাতা</w:t>
            </w:r>
            <w:proofErr w:type="spellEnd"/>
            <w:r w:rsidRPr="007A2597">
              <w:rPr>
                <w:rFonts w:ascii="NikoshBAN" w:hAnsi="NikoshBAN" w:cs="NikoshBAN"/>
                <w:sz w:val="16"/>
                <w:szCs w:val="16"/>
              </w:rPr>
              <w:t xml:space="preserve"> </w:t>
            </w:r>
            <w:r w:rsidRPr="007A2597">
              <w:rPr>
                <w:rFonts w:ascii="NikoshBAN" w:hAnsi="NikoshBAN" w:cs="NikoshBAN"/>
                <w:b/>
                <w:bCs/>
                <w:sz w:val="16"/>
                <w:szCs w:val="16"/>
              </w:rPr>
              <w:fldChar w:fldCharType="begin"/>
            </w:r>
            <w:r w:rsidRPr="007A2597">
              <w:rPr>
                <w:rFonts w:ascii="NikoshBAN" w:hAnsi="NikoshBAN" w:cs="NikoshBAN"/>
                <w:b/>
                <w:bCs/>
                <w:sz w:val="16"/>
                <w:szCs w:val="16"/>
              </w:rPr>
              <w:instrText xml:space="preserve"> PAGE </w:instrText>
            </w:r>
            <w:r w:rsidRPr="007A2597">
              <w:rPr>
                <w:rFonts w:ascii="NikoshBAN" w:hAnsi="NikoshBAN" w:cs="NikoshBAN"/>
                <w:b/>
                <w:bCs/>
                <w:sz w:val="16"/>
                <w:szCs w:val="16"/>
              </w:rPr>
              <w:fldChar w:fldCharType="separate"/>
            </w:r>
            <w:r w:rsidRPr="007A2597">
              <w:rPr>
                <w:rFonts w:ascii="NikoshBAN" w:hAnsi="NikoshBAN" w:cs="NikoshBAN"/>
                <w:b/>
                <w:bCs/>
                <w:noProof/>
                <w:sz w:val="16"/>
                <w:szCs w:val="16"/>
              </w:rPr>
              <w:t>2</w:t>
            </w:r>
            <w:r w:rsidRPr="007A2597">
              <w:rPr>
                <w:rFonts w:ascii="NikoshBAN" w:hAnsi="NikoshBAN" w:cs="NikoshBAN"/>
                <w:b/>
                <w:bCs/>
                <w:sz w:val="16"/>
                <w:szCs w:val="16"/>
              </w:rPr>
              <w:fldChar w:fldCharType="end"/>
            </w:r>
            <w:r w:rsidRPr="007A2597">
              <w:rPr>
                <w:rFonts w:ascii="NikoshBAN" w:hAnsi="NikoshBAN" w:cs="NikoshBAN"/>
                <w:sz w:val="16"/>
                <w:szCs w:val="16"/>
              </w:rPr>
              <w:t xml:space="preserve"> </w:t>
            </w:r>
            <w:r>
              <w:rPr>
                <w:rFonts w:ascii="NikoshBAN" w:hAnsi="NikoshBAN" w:cs="NikoshBAN"/>
                <w:sz w:val="16"/>
                <w:szCs w:val="16"/>
                <w:lang w:val="en-US"/>
              </w:rPr>
              <w:t>/</w:t>
            </w:r>
            <w:r w:rsidRPr="007A2597">
              <w:rPr>
                <w:rFonts w:ascii="NikoshBAN" w:hAnsi="NikoshBAN" w:cs="NikoshBAN"/>
                <w:sz w:val="16"/>
                <w:szCs w:val="16"/>
              </w:rPr>
              <w:t xml:space="preserve"> </w:t>
            </w:r>
            <w:r w:rsidRPr="007A2597">
              <w:rPr>
                <w:rFonts w:ascii="NikoshBAN" w:hAnsi="NikoshBAN" w:cs="NikoshBAN"/>
                <w:b/>
                <w:bCs/>
                <w:sz w:val="16"/>
                <w:szCs w:val="16"/>
              </w:rPr>
              <w:fldChar w:fldCharType="begin"/>
            </w:r>
            <w:r w:rsidRPr="007A2597">
              <w:rPr>
                <w:rFonts w:ascii="NikoshBAN" w:hAnsi="NikoshBAN" w:cs="NikoshBAN"/>
                <w:b/>
                <w:bCs/>
                <w:sz w:val="16"/>
                <w:szCs w:val="16"/>
              </w:rPr>
              <w:instrText xml:space="preserve"> NUMPAGES  </w:instrText>
            </w:r>
            <w:r w:rsidRPr="007A2597">
              <w:rPr>
                <w:rFonts w:ascii="NikoshBAN" w:hAnsi="NikoshBAN" w:cs="NikoshBAN"/>
                <w:b/>
                <w:bCs/>
                <w:sz w:val="16"/>
                <w:szCs w:val="16"/>
              </w:rPr>
              <w:fldChar w:fldCharType="separate"/>
            </w:r>
            <w:r w:rsidRPr="007A2597">
              <w:rPr>
                <w:rFonts w:ascii="NikoshBAN" w:hAnsi="NikoshBAN" w:cs="NikoshBAN"/>
                <w:b/>
                <w:bCs/>
                <w:noProof/>
                <w:sz w:val="16"/>
                <w:szCs w:val="16"/>
              </w:rPr>
              <w:t>2</w:t>
            </w:r>
            <w:r w:rsidRPr="007A2597">
              <w:rPr>
                <w:rFonts w:ascii="NikoshBAN" w:hAnsi="NikoshBAN" w:cs="NikoshB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5DA2DFA" w14:textId="77777777" w:rsidR="007A2597" w:rsidRDefault="00DD4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3FC03" w14:textId="77777777" w:rsidR="00DD4944" w:rsidRDefault="00DD4944">
      <w:pPr>
        <w:spacing w:after="0" w:line="240" w:lineRule="auto"/>
      </w:pPr>
      <w:r>
        <w:separator/>
      </w:r>
    </w:p>
  </w:footnote>
  <w:footnote w:type="continuationSeparator" w:id="0">
    <w:p w14:paraId="1AF49BF8" w14:textId="77777777" w:rsidR="00DD4944" w:rsidRDefault="00DD4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55pt;height:11.55pt" o:bullet="t">
        <v:imagedata r:id="rId1" o:title="mso5B8D"/>
      </v:shape>
    </w:pict>
  </w:numPicBullet>
  <w:abstractNum w:abstractNumId="0" w15:restartNumberingAfterBreak="0">
    <w:nsid w:val="01E850F6"/>
    <w:multiLevelType w:val="hybridMultilevel"/>
    <w:tmpl w:val="69D4805C"/>
    <w:lvl w:ilvl="0" w:tplc="4BE402E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EA452F"/>
    <w:multiLevelType w:val="hybridMultilevel"/>
    <w:tmpl w:val="BAA86CEA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72468"/>
    <w:multiLevelType w:val="hybridMultilevel"/>
    <w:tmpl w:val="DD848D44"/>
    <w:lvl w:ilvl="0" w:tplc="1370F418">
      <w:numFmt w:val="bullet"/>
      <w:lvlText w:val=""/>
      <w:lvlJc w:val="left"/>
      <w:pPr>
        <w:ind w:left="720" w:hanging="360"/>
      </w:pPr>
      <w:rPr>
        <w:rFonts w:ascii="Symbol" w:eastAsia="Calibri" w:hAnsi="Symbol" w:cs="Niko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B92"/>
    <w:multiLevelType w:val="hybridMultilevel"/>
    <w:tmpl w:val="BBF2A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3175F"/>
    <w:multiLevelType w:val="multilevel"/>
    <w:tmpl w:val="9978029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19003B85"/>
    <w:multiLevelType w:val="hybridMultilevel"/>
    <w:tmpl w:val="29FE7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96D59"/>
    <w:multiLevelType w:val="hybridMultilevel"/>
    <w:tmpl w:val="9C981160"/>
    <w:lvl w:ilvl="0" w:tplc="F3FE0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A7118"/>
    <w:multiLevelType w:val="hybridMultilevel"/>
    <w:tmpl w:val="F79CAB7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21A16402"/>
    <w:multiLevelType w:val="hybridMultilevel"/>
    <w:tmpl w:val="D758F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47FEC"/>
    <w:multiLevelType w:val="hybridMultilevel"/>
    <w:tmpl w:val="CBE2112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BAA6064"/>
    <w:multiLevelType w:val="hybridMultilevel"/>
    <w:tmpl w:val="3ED0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925FD"/>
    <w:multiLevelType w:val="hybridMultilevel"/>
    <w:tmpl w:val="018E1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67778"/>
    <w:multiLevelType w:val="hybridMultilevel"/>
    <w:tmpl w:val="0DB09BBC"/>
    <w:lvl w:ilvl="0" w:tplc="4BE40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565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0D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963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CC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749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CC5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420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49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F93024"/>
    <w:multiLevelType w:val="multilevel"/>
    <w:tmpl w:val="3E50F57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4AD000D"/>
    <w:multiLevelType w:val="hybridMultilevel"/>
    <w:tmpl w:val="5E7E99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7852554"/>
    <w:multiLevelType w:val="hybridMultilevel"/>
    <w:tmpl w:val="66D67500"/>
    <w:lvl w:ilvl="0" w:tplc="1226AD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66654"/>
    <w:multiLevelType w:val="hybridMultilevel"/>
    <w:tmpl w:val="3716D524"/>
    <w:lvl w:ilvl="0" w:tplc="956A82E0">
      <w:start w:val="6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DC143F"/>
    <w:multiLevelType w:val="hybridMultilevel"/>
    <w:tmpl w:val="D4C8A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56FD1"/>
    <w:multiLevelType w:val="hybridMultilevel"/>
    <w:tmpl w:val="D428A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1221B"/>
    <w:multiLevelType w:val="hybridMultilevel"/>
    <w:tmpl w:val="312E2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208BB"/>
    <w:multiLevelType w:val="hybridMultilevel"/>
    <w:tmpl w:val="4F947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901E9"/>
    <w:multiLevelType w:val="hybridMultilevel"/>
    <w:tmpl w:val="F0A80C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5481F37"/>
    <w:multiLevelType w:val="hybridMultilevel"/>
    <w:tmpl w:val="8A5A1316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8854685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A90CDE"/>
    <w:multiLevelType w:val="hybridMultilevel"/>
    <w:tmpl w:val="ABEA9F24"/>
    <w:lvl w:ilvl="0" w:tplc="D62E5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4D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DC2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02C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70C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CEF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68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0F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A02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7EA24F8"/>
    <w:multiLevelType w:val="hybridMultilevel"/>
    <w:tmpl w:val="0A1C31B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DF749B8"/>
    <w:multiLevelType w:val="hybridMultilevel"/>
    <w:tmpl w:val="E6B44168"/>
    <w:lvl w:ilvl="0" w:tplc="840C2246">
      <w:start w:val="1"/>
      <w:numFmt w:val="decimal"/>
      <w:lvlText w:val="%1."/>
      <w:lvlJc w:val="left"/>
      <w:pPr>
        <w:ind w:left="45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5BEC36BC"/>
    <w:multiLevelType w:val="hybridMultilevel"/>
    <w:tmpl w:val="04EE9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2374F"/>
    <w:multiLevelType w:val="hybridMultilevel"/>
    <w:tmpl w:val="1D384FE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F9239B9"/>
    <w:multiLevelType w:val="hybridMultilevel"/>
    <w:tmpl w:val="6C149B1A"/>
    <w:lvl w:ilvl="0" w:tplc="7E66B77A">
      <w:numFmt w:val="bullet"/>
      <w:lvlText w:val="-"/>
      <w:lvlJc w:val="left"/>
      <w:pPr>
        <w:ind w:left="720" w:hanging="360"/>
      </w:pPr>
      <w:rPr>
        <w:rFonts w:ascii="Nikosh" w:eastAsia="Times New Roman" w:hAnsi="Nikosh" w:cs="Niko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3482D"/>
    <w:multiLevelType w:val="hybridMultilevel"/>
    <w:tmpl w:val="9BBE3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E29BA"/>
    <w:multiLevelType w:val="multilevel"/>
    <w:tmpl w:val="724A0232"/>
    <w:name w:val="ITT SOW"/>
    <w:lvl w:ilvl="0">
      <w:start w:val="1"/>
      <w:numFmt w:val="decimal"/>
      <w:pStyle w:val="ITTTitre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ITTTitre2"/>
      <w:lvlText w:val="%1.%2"/>
      <w:lvlJc w:val="left"/>
      <w:pPr>
        <w:tabs>
          <w:tab w:val="num" w:pos="-1700"/>
        </w:tabs>
        <w:ind w:left="-1700" w:firstLine="0"/>
      </w:pPr>
      <w:rPr>
        <w:rFonts w:hint="default"/>
      </w:rPr>
    </w:lvl>
    <w:lvl w:ilvl="2">
      <w:start w:val="1"/>
      <w:numFmt w:val="decimal"/>
      <w:pStyle w:val="ITTTitre3"/>
      <w:lvlText w:val="%1.%2.%3"/>
      <w:lvlJc w:val="left"/>
      <w:pPr>
        <w:tabs>
          <w:tab w:val="num" w:pos="0"/>
        </w:tabs>
        <w:ind w:left="0" w:firstLine="0"/>
      </w:pPr>
      <w:rPr>
        <w:rFonts w:hint="default"/>
        <w:b/>
        <w:bCs/>
      </w:rPr>
    </w:lvl>
    <w:lvl w:ilvl="3">
      <w:start w:val="1"/>
      <w:numFmt w:val="decimal"/>
      <w:pStyle w:val="ITTTitre4"/>
      <w:lvlText w:val="%1.%2.%3.%4"/>
      <w:lvlJc w:val="left"/>
      <w:pPr>
        <w:tabs>
          <w:tab w:val="num" w:pos="-1700"/>
        </w:tabs>
        <w:ind w:left="-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2"/>
        </w:tabs>
        <w:ind w:left="17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46"/>
        </w:tabs>
        <w:ind w:left="18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90"/>
        </w:tabs>
        <w:ind w:left="19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4"/>
        </w:tabs>
        <w:ind w:left="21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78"/>
        </w:tabs>
        <w:ind w:left="2278" w:hanging="1584"/>
      </w:pPr>
      <w:rPr>
        <w:rFonts w:hint="default"/>
      </w:rPr>
    </w:lvl>
  </w:abstractNum>
  <w:abstractNum w:abstractNumId="31" w15:restartNumberingAfterBreak="0">
    <w:nsid w:val="68166659"/>
    <w:multiLevelType w:val="hybridMultilevel"/>
    <w:tmpl w:val="8174E1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95412CE"/>
    <w:multiLevelType w:val="multilevel"/>
    <w:tmpl w:val="FB7A1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D4703AD"/>
    <w:multiLevelType w:val="hybridMultilevel"/>
    <w:tmpl w:val="5652DDF4"/>
    <w:lvl w:ilvl="0" w:tplc="EB60656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580D81"/>
    <w:multiLevelType w:val="hybridMultilevel"/>
    <w:tmpl w:val="4F085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F91DD1"/>
    <w:multiLevelType w:val="multilevel"/>
    <w:tmpl w:val="02F6E62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b/>
        <w:color w:val="333333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  <w:b/>
        <w:color w:val="33333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333333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33333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33333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33333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33333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333333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color w:val="333333"/>
      </w:rPr>
    </w:lvl>
  </w:abstractNum>
  <w:abstractNum w:abstractNumId="36" w15:restartNumberingAfterBreak="0">
    <w:nsid w:val="74856B80"/>
    <w:multiLevelType w:val="hybridMultilevel"/>
    <w:tmpl w:val="95EAB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601CD"/>
    <w:multiLevelType w:val="multilevel"/>
    <w:tmpl w:val="8D8A79E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E1E0ADE"/>
    <w:multiLevelType w:val="hybridMultilevel"/>
    <w:tmpl w:val="1AF8E1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A40065"/>
    <w:multiLevelType w:val="hybridMultilevel"/>
    <w:tmpl w:val="7D98B8CA"/>
    <w:lvl w:ilvl="0" w:tplc="04090001">
      <w:start w:val="1"/>
      <w:numFmt w:val="lowerRoman"/>
      <w:lvlText w:val="%1) "/>
      <w:lvlJc w:val="left"/>
      <w:pPr>
        <w:tabs>
          <w:tab w:val="num" w:pos="1134"/>
        </w:tabs>
        <w:ind w:left="1134" w:hanging="54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 w:tplc="040C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3"/>
  </w:num>
  <w:num w:numId="3">
    <w:abstractNumId w:val="0"/>
  </w:num>
  <w:num w:numId="4">
    <w:abstractNumId w:val="11"/>
  </w:num>
  <w:num w:numId="5">
    <w:abstractNumId w:val="17"/>
  </w:num>
  <w:num w:numId="6">
    <w:abstractNumId w:val="18"/>
  </w:num>
  <w:num w:numId="7">
    <w:abstractNumId w:val="26"/>
  </w:num>
  <w:num w:numId="8">
    <w:abstractNumId w:val="2"/>
  </w:num>
  <w:num w:numId="9">
    <w:abstractNumId w:val="1"/>
  </w:num>
  <w:num w:numId="10">
    <w:abstractNumId w:val="38"/>
  </w:num>
  <w:num w:numId="11">
    <w:abstractNumId w:val="32"/>
  </w:num>
  <w:num w:numId="12">
    <w:abstractNumId w:val="33"/>
  </w:num>
  <w:num w:numId="13">
    <w:abstractNumId w:val="15"/>
  </w:num>
  <w:num w:numId="14">
    <w:abstractNumId w:val="30"/>
  </w:num>
  <w:num w:numId="15">
    <w:abstractNumId w:val="39"/>
  </w:num>
  <w:num w:numId="16">
    <w:abstractNumId w:val="25"/>
  </w:num>
  <w:num w:numId="17">
    <w:abstractNumId w:val="35"/>
  </w:num>
  <w:num w:numId="18">
    <w:abstractNumId w:val="16"/>
  </w:num>
  <w:num w:numId="19">
    <w:abstractNumId w:val="4"/>
  </w:num>
  <w:num w:numId="20">
    <w:abstractNumId w:val="13"/>
  </w:num>
  <w:num w:numId="21">
    <w:abstractNumId w:val="37"/>
  </w:num>
  <w:num w:numId="22">
    <w:abstractNumId w:val="34"/>
  </w:num>
  <w:num w:numId="23">
    <w:abstractNumId w:val="20"/>
  </w:num>
  <w:num w:numId="24">
    <w:abstractNumId w:val="10"/>
  </w:num>
  <w:num w:numId="25">
    <w:abstractNumId w:val="8"/>
  </w:num>
  <w:num w:numId="26">
    <w:abstractNumId w:val="7"/>
  </w:num>
  <w:num w:numId="27">
    <w:abstractNumId w:val="14"/>
  </w:num>
  <w:num w:numId="28">
    <w:abstractNumId w:val="31"/>
  </w:num>
  <w:num w:numId="29">
    <w:abstractNumId w:val="24"/>
  </w:num>
  <w:num w:numId="30">
    <w:abstractNumId w:val="27"/>
  </w:num>
  <w:num w:numId="31">
    <w:abstractNumId w:val="9"/>
  </w:num>
  <w:num w:numId="32">
    <w:abstractNumId w:val="6"/>
  </w:num>
  <w:num w:numId="33">
    <w:abstractNumId w:val="19"/>
  </w:num>
  <w:num w:numId="34">
    <w:abstractNumId w:val="28"/>
  </w:num>
  <w:num w:numId="35">
    <w:abstractNumId w:val="36"/>
  </w:num>
  <w:num w:numId="36">
    <w:abstractNumId w:val="21"/>
  </w:num>
  <w:num w:numId="37">
    <w:abstractNumId w:val="22"/>
  </w:num>
  <w:num w:numId="38">
    <w:abstractNumId w:val="3"/>
  </w:num>
  <w:num w:numId="39">
    <w:abstractNumId w:val="29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6AB"/>
    <w:rsid w:val="000014F6"/>
    <w:rsid w:val="00010F8A"/>
    <w:rsid w:val="0001508B"/>
    <w:rsid w:val="00024F52"/>
    <w:rsid w:val="000336F3"/>
    <w:rsid w:val="0005513B"/>
    <w:rsid w:val="000742FD"/>
    <w:rsid w:val="0008375B"/>
    <w:rsid w:val="00084025"/>
    <w:rsid w:val="00093D5B"/>
    <w:rsid w:val="000B74EF"/>
    <w:rsid w:val="000C063B"/>
    <w:rsid w:val="000C71B3"/>
    <w:rsid w:val="000D3695"/>
    <w:rsid w:val="000E6E49"/>
    <w:rsid w:val="001007E6"/>
    <w:rsid w:val="00112632"/>
    <w:rsid w:val="001153A0"/>
    <w:rsid w:val="00122F39"/>
    <w:rsid w:val="001267FC"/>
    <w:rsid w:val="001415C9"/>
    <w:rsid w:val="00144E0B"/>
    <w:rsid w:val="00174E53"/>
    <w:rsid w:val="001A0E79"/>
    <w:rsid w:val="001A36F1"/>
    <w:rsid w:val="001C47A4"/>
    <w:rsid w:val="001E6FF2"/>
    <w:rsid w:val="00232193"/>
    <w:rsid w:val="002558FD"/>
    <w:rsid w:val="002717C2"/>
    <w:rsid w:val="002778EF"/>
    <w:rsid w:val="002941FB"/>
    <w:rsid w:val="002A0916"/>
    <w:rsid w:val="002B7A7F"/>
    <w:rsid w:val="002E247A"/>
    <w:rsid w:val="002E631D"/>
    <w:rsid w:val="003115DF"/>
    <w:rsid w:val="00332AC5"/>
    <w:rsid w:val="003A2517"/>
    <w:rsid w:val="003B69BF"/>
    <w:rsid w:val="003B7FAB"/>
    <w:rsid w:val="0040469E"/>
    <w:rsid w:val="00415704"/>
    <w:rsid w:val="0043066B"/>
    <w:rsid w:val="0044278D"/>
    <w:rsid w:val="00450DF8"/>
    <w:rsid w:val="00467DE0"/>
    <w:rsid w:val="00496B7B"/>
    <w:rsid w:val="004A7523"/>
    <w:rsid w:val="004F6BC1"/>
    <w:rsid w:val="00532642"/>
    <w:rsid w:val="005D0463"/>
    <w:rsid w:val="005F26CD"/>
    <w:rsid w:val="006057B9"/>
    <w:rsid w:val="00612C04"/>
    <w:rsid w:val="006275C6"/>
    <w:rsid w:val="006278FB"/>
    <w:rsid w:val="00627CE4"/>
    <w:rsid w:val="00644E22"/>
    <w:rsid w:val="00647879"/>
    <w:rsid w:val="006670BF"/>
    <w:rsid w:val="006973DC"/>
    <w:rsid w:val="006A14C6"/>
    <w:rsid w:val="006C63C9"/>
    <w:rsid w:val="006D48D2"/>
    <w:rsid w:val="00700F86"/>
    <w:rsid w:val="00711450"/>
    <w:rsid w:val="00730861"/>
    <w:rsid w:val="00737A10"/>
    <w:rsid w:val="00743703"/>
    <w:rsid w:val="00751023"/>
    <w:rsid w:val="00775D17"/>
    <w:rsid w:val="007A11DD"/>
    <w:rsid w:val="008119B7"/>
    <w:rsid w:val="00817C7F"/>
    <w:rsid w:val="00827D01"/>
    <w:rsid w:val="00830AFE"/>
    <w:rsid w:val="00866C03"/>
    <w:rsid w:val="00871731"/>
    <w:rsid w:val="008742FF"/>
    <w:rsid w:val="008B13D1"/>
    <w:rsid w:val="008C32C9"/>
    <w:rsid w:val="00905204"/>
    <w:rsid w:val="009121ED"/>
    <w:rsid w:val="0092291C"/>
    <w:rsid w:val="0094427B"/>
    <w:rsid w:val="00963310"/>
    <w:rsid w:val="00964BAB"/>
    <w:rsid w:val="0097001D"/>
    <w:rsid w:val="00982A70"/>
    <w:rsid w:val="009852B4"/>
    <w:rsid w:val="00993A81"/>
    <w:rsid w:val="009A6523"/>
    <w:rsid w:val="009A66B8"/>
    <w:rsid w:val="009A7545"/>
    <w:rsid w:val="009B3445"/>
    <w:rsid w:val="009D2750"/>
    <w:rsid w:val="009E5E20"/>
    <w:rsid w:val="00A04BEB"/>
    <w:rsid w:val="00A1463C"/>
    <w:rsid w:val="00A27AF8"/>
    <w:rsid w:val="00A66E5B"/>
    <w:rsid w:val="00AA0DE9"/>
    <w:rsid w:val="00AD21C1"/>
    <w:rsid w:val="00AD65D7"/>
    <w:rsid w:val="00AE02EE"/>
    <w:rsid w:val="00B21B8E"/>
    <w:rsid w:val="00B3662B"/>
    <w:rsid w:val="00B47281"/>
    <w:rsid w:val="00B57C8C"/>
    <w:rsid w:val="00B83662"/>
    <w:rsid w:val="00BA1203"/>
    <w:rsid w:val="00BA3C0D"/>
    <w:rsid w:val="00BA56DF"/>
    <w:rsid w:val="00BD232F"/>
    <w:rsid w:val="00C31B2D"/>
    <w:rsid w:val="00C440B2"/>
    <w:rsid w:val="00C61503"/>
    <w:rsid w:val="00C659E5"/>
    <w:rsid w:val="00C7128B"/>
    <w:rsid w:val="00CA2DE4"/>
    <w:rsid w:val="00CC08E3"/>
    <w:rsid w:val="00CD4977"/>
    <w:rsid w:val="00CE30F5"/>
    <w:rsid w:val="00CE3E83"/>
    <w:rsid w:val="00CE7454"/>
    <w:rsid w:val="00CF619E"/>
    <w:rsid w:val="00D25788"/>
    <w:rsid w:val="00D95800"/>
    <w:rsid w:val="00DB220E"/>
    <w:rsid w:val="00DB5184"/>
    <w:rsid w:val="00DB7F63"/>
    <w:rsid w:val="00DD2269"/>
    <w:rsid w:val="00DD4944"/>
    <w:rsid w:val="00DF75A5"/>
    <w:rsid w:val="00E0096C"/>
    <w:rsid w:val="00E046AB"/>
    <w:rsid w:val="00E104F4"/>
    <w:rsid w:val="00E2149E"/>
    <w:rsid w:val="00E25C50"/>
    <w:rsid w:val="00E600D3"/>
    <w:rsid w:val="00E643C9"/>
    <w:rsid w:val="00E64461"/>
    <w:rsid w:val="00E66219"/>
    <w:rsid w:val="00E83A0A"/>
    <w:rsid w:val="00EA24B4"/>
    <w:rsid w:val="00EB23DE"/>
    <w:rsid w:val="00EB40F3"/>
    <w:rsid w:val="00EC1519"/>
    <w:rsid w:val="00ED1C55"/>
    <w:rsid w:val="00EF1CE8"/>
    <w:rsid w:val="00F0196C"/>
    <w:rsid w:val="00F1540C"/>
    <w:rsid w:val="00F15745"/>
    <w:rsid w:val="00F34D9E"/>
    <w:rsid w:val="00F35A59"/>
    <w:rsid w:val="00F437A1"/>
    <w:rsid w:val="00F52C08"/>
    <w:rsid w:val="00F54371"/>
    <w:rsid w:val="00F5553B"/>
    <w:rsid w:val="00F65633"/>
    <w:rsid w:val="00F70CE0"/>
    <w:rsid w:val="00F777D0"/>
    <w:rsid w:val="00F86AA0"/>
    <w:rsid w:val="00F86DD5"/>
    <w:rsid w:val="00FB22CF"/>
    <w:rsid w:val="00FD2387"/>
    <w:rsid w:val="00FF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CB94A"/>
  <w15:chartTrackingRefBased/>
  <w15:docId w15:val="{A33A6359-9A68-4F88-9C3A-3239E2EE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6AB"/>
  </w:style>
  <w:style w:type="paragraph" w:styleId="Heading1">
    <w:name w:val="heading 1"/>
    <w:basedOn w:val="Normal"/>
    <w:next w:val="Normal"/>
    <w:link w:val="Heading1Char"/>
    <w:uiPriority w:val="9"/>
    <w:qFormat/>
    <w:rsid w:val="00E046AB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46AB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046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46AB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46AB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46AB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046AB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046AB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046AB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46A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046A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46AB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E046A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E046A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E046A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E046A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E046A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E046A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lrzxr">
    <w:name w:val="lrzxr"/>
    <w:rsid w:val="00E046AB"/>
  </w:style>
  <w:style w:type="paragraph" w:styleId="Header">
    <w:name w:val="header"/>
    <w:basedOn w:val="Normal"/>
    <w:link w:val="HeaderChar"/>
    <w:uiPriority w:val="99"/>
    <w:unhideWhenUsed/>
    <w:rsid w:val="00E046A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046AB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046A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E046AB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6AB"/>
    <w:rPr>
      <w:rFonts w:ascii="Segoe UI" w:eastAsia="Calibri" w:hAnsi="Segoe UI" w:cs="Times New Roman"/>
      <w:sz w:val="18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6AB"/>
    <w:pPr>
      <w:spacing w:after="0" w:line="240" w:lineRule="auto"/>
    </w:pPr>
    <w:rPr>
      <w:rFonts w:ascii="Segoe UI" w:eastAsia="Calibri" w:hAnsi="Segoe UI" w:cs="Times New Roman"/>
      <w:sz w:val="18"/>
      <w:lang w:val="x-none" w:eastAsia="x-none"/>
    </w:rPr>
  </w:style>
  <w:style w:type="character" w:customStyle="1" w:styleId="BalloonTextChar1">
    <w:name w:val="Balloon Text Char1"/>
    <w:basedOn w:val="DefaultParagraphFont"/>
    <w:uiPriority w:val="99"/>
    <w:semiHidden/>
    <w:rsid w:val="00E046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E046A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E046AB"/>
    <w:rPr>
      <w:rFonts w:ascii="Calibri" w:eastAsia="Times New Roman" w:hAnsi="Calibri" w:cs="Times New Roman"/>
      <w:lang w:val="x-none" w:eastAsia="x-none"/>
    </w:rPr>
  </w:style>
  <w:style w:type="character" w:styleId="Strong">
    <w:name w:val="Strong"/>
    <w:uiPriority w:val="22"/>
    <w:qFormat/>
    <w:rsid w:val="00E046AB"/>
    <w:rPr>
      <w:b/>
      <w:bCs/>
    </w:rPr>
  </w:style>
  <w:style w:type="paragraph" w:styleId="BodyText2">
    <w:name w:val="Body Text 2"/>
    <w:basedOn w:val="Normal"/>
    <w:link w:val="BodyText2Char"/>
    <w:unhideWhenUsed/>
    <w:rsid w:val="00E046AB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E046AB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paragraph" w:customStyle="1" w:styleId="yiv5992960517ydpcac429e2yiv6797475602ydpc4c6deabmsonormal">
    <w:name w:val="yiv5992960517ydpcac429e2yiv6797475602ydpc4c6deabmsonormal"/>
    <w:basedOn w:val="Normal"/>
    <w:rsid w:val="00E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046A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46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46AB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046A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Emphasis">
    <w:name w:val="Emphasis"/>
    <w:uiPriority w:val="20"/>
    <w:qFormat/>
    <w:rsid w:val="00E046AB"/>
    <w:rPr>
      <w:i/>
      <w:iCs/>
    </w:rPr>
  </w:style>
  <w:style w:type="paragraph" w:styleId="NoSpacing">
    <w:name w:val="No Spacing"/>
    <w:link w:val="NoSpacingChar"/>
    <w:uiPriority w:val="1"/>
    <w:qFormat/>
    <w:rsid w:val="00E046AB"/>
    <w:pPr>
      <w:spacing w:after="0" w:line="240" w:lineRule="auto"/>
    </w:pPr>
    <w:rPr>
      <w:rFonts w:ascii="Calibri" w:eastAsia="Calibri" w:hAnsi="Calibri" w:cs="Times New Roman"/>
    </w:rPr>
  </w:style>
  <w:style w:type="character" w:styleId="SubtleEmphasis">
    <w:name w:val="Subtle Emphasis"/>
    <w:uiPriority w:val="19"/>
    <w:qFormat/>
    <w:rsid w:val="00E046AB"/>
    <w:rPr>
      <w:i/>
      <w:iCs/>
      <w:color w:val="808080"/>
    </w:rPr>
  </w:style>
  <w:style w:type="character" w:styleId="IntenseEmphasis">
    <w:name w:val="Intense Emphasis"/>
    <w:uiPriority w:val="21"/>
    <w:qFormat/>
    <w:rsid w:val="00E046AB"/>
    <w:rPr>
      <w:b/>
      <w:bCs/>
      <w:i/>
      <w:iCs/>
      <w:color w:val="4F81BD"/>
    </w:rPr>
  </w:style>
  <w:style w:type="table" w:styleId="TableGrid">
    <w:name w:val="Table Grid"/>
    <w:basedOn w:val="TableNormal"/>
    <w:uiPriority w:val="39"/>
    <w:rsid w:val="00E046A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E046AB"/>
    <w:pPr>
      <w:autoSpaceDE w:val="0"/>
      <w:autoSpaceDN w:val="0"/>
      <w:adjustRightInd w:val="0"/>
      <w:spacing w:after="0" w:line="240" w:lineRule="auto"/>
    </w:pPr>
    <w:rPr>
      <w:rFonts w:ascii="Segoe UI Semilight" w:eastAsia="Times New Roman" w:hAnsi="Segoe UI Semilight" w:cs="Segoe UI Semilight"/>
      <w:color w:val="000000"/>
      <w:sz w:val="24"/>
      <w:szCs w:val="24"/>
    </w:rPr>
  </w:style>
  <w:style w:type="paragraph" w:customStyle="1" w:styleId="yiv8802217686ydp4dd9258ittparagraph">
    <w:name w:val="yiv8802217686ydp4dd9258ittparagraph"/>
    <w:basedOn w:val="Normal"/>
    <w:rsid w:val="00E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802217686ydp4dd9258msonormal">
    <w:name w:val="yiv8802217686ydp4dd9258msonormal"/>
    <w:basedOn w:val="Normal"/>
    <w:rsid w:val="00E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semiHidden/>
    <w:unhideWhenUsed/>
    <w:rsid w:val="00E046A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bannertxt">
    <w:name w:val="cou_banner_txt"/>
    <w:basedOn w:val="Normal"/>
    <w:rsid w:val="00E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span">
    <w:name w:val="cou_span"/>
    <w:basedOn w:val="DefaultParagraphFont"/>
    <w:rsid w:val="00E046AB"/>
  </w:style>
  <w:style w:type="paragraph" w:customStyle="1" w:styleId="ITTparagraph">
    <w:name w:val="ITT paragraph"/>
    <w:basedOn w:val="Normal"/>
    <w:link w:val="ITTparagraphCar"/>
    <w:rsid w:val="00E046AB"/>
    <w:pPr>
      <w:keepLines/>
      <w:spacing w:before="60" w:after="0" w:line="240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ITTparagraphCar">
    <w:name w:val="ITT paragraph Car"/>
    <w:link w:val="ITTparagraph"/>
    <w:rsid w:val="00E046AB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ITTTitre2">
    <w:name w:val="ITT Titre 2"/>
    <w:basedOn w:val="Heading2"/>
    <w:link w:val="ITTTitre2CarCar"/>
    <w:rsid w:val="00E046AB"/>
    <w:pPr>
      <w:numPr>
        <w:ilvl w:val="1"/>
        <w:numId w:val="14"/>
      </w:numPr>
      <w:spacing w:before="480" w:after="480" w:line="240" w:lineRule="exact"/>
      <w:ind w:left="0"/>
    </w:pPr>
    <w:rPr>
      <w:rFonts w:ascii="Arial" w:hAnsi="Arial"/>
      <w:iCs/>
      <w:color w:val="auto"/>
      <w:sz w:val="24"/>
      <w:szCs w:val="20"/>
      <w:lang w:val="en-GB" w:eastAsia="fr-FR"/>
    </w:rPr>
  </w:style>
  <w:style w:type="paragraph" w:customStyle="1" w:styleId="ITTTitre3">
    <w:name w:val="ITT Titre 3"/>
    <w:basedOn w:val="Heading3"/>
    <w:next w:val="ITTTitre4"/>
    <w:link w:val="ITTTitre3CarCar"/>
    <w:rsid w:val="00E046AB"/>
    <w:pPr>
      <w:keepNext/>
      <w:keepLines/>
      <w:numPr>
        <w:ilvl w:val="2"/>
        <w:numId w:val="14"/>
      </w:numPr>
      <w:spacing w:before="120" w:beforeAutospacing="0" w:after="120" w:afterAutospacing="0" w:line="240" w:lineRule="exact"/>
    </w:pPr>
    <w:rPr>
      <w:rFonts w:ascii="Arial" w:hAnsi="Arial"/>
      <w:iCs/>
      <w:color w:val="4F81BD"/>
      <w:sz w:val="24"/>
      <w:szCs w:val="24"/>
      <w:lang w:val="en-GB" w:eastAsia="fr-FR"/>
    </w:rPr>
  </w:style>
  <w:style w:type="character" w:customStyle="1" w:styleId="ITTTitre3CarCar">
    <w:name w:val="ITT Titre 3 Car Car"/>
    <w:link w:val="ITTTitre3"/>
    <w:rsid w:val="00E046AB"/>
    <w:rPr>
      <w:rFonts w:ascii="Arial" w:eastAsia="Times New Roman" w:hAnsi="Arial" w:cs="Times New Roman"/>
      <w:b/>
      <w:bCs/>
      <w:iCs/>
      <w:color w:val="4F81BD"/>
      <w:sz w:val="24"/>
      <w:szCs w:val="24"/>
      <w:lang w:val="en-GB" w:eastAsia="fr-FR"/>
    </w:rPr>
  </w:style>
  <w:style w:type="paragraph" w:customStyle="1" w:styleId="ITTTitre4">
    <w:name w:val="ITT Titre 4"/>
    <w:basedOn w:val="Heading4"/>
    <w:link w:val="ITTTitre4CarCar"/>
    <w:rsid w:val="00E046AB"/>
    <w:pPr>
      <w:numPr>
        <w:ilvl w:val="3"/>
        <w:numId w:val="14"/>
      </w:numPr>
      <w:spacing w:before="120" w:after="120" w:line="240" w:lineRule="exact"/>
      <w:ind w:left="0"/>
    </w:pPr>
    <w:rPr>
      <w:rFonts w:ascii="Arial" w:hAnsi="Arial" w:cs="Arial"/>
      <w:i w:val="0"/>
      <w:iCs w:val="0"/>
      <w:color w:val="auto"/>
      <w:sz w:val="24"/>
      <w:szCs w:val="24"/>
      <w:lang w:val="en-GB" w:eastAsia="fr-FR"/>
    </w:rPr>
  </w:style>
  <w:style w:type="paragraph" w:customStyle="1" w:styleId="ITTTitre1">
    <w:name w:val="ITT Titre 1"/>
    <w:basedOn w:val="Normal"/>
    <w:rsid w:val="00E046AB"/>
    <w:pPr>
      <w:keepNext/>
      <w:keepLines/>
      <w:numPr>
        <w:numId w:val="14"/>
      </w:numPr>
      <w:adjustRightInd w:val="0"/>
      <w:spacing w:before="480" w:after="480" w:line="240" w:lineRule="exact"/>
      <w:outlineLvl w:val="0"/>
    </w:pPr>
    <w:rPr>
      <w:rFonts w:ascii="Arial" w:eastAsia="Times New Roman" w:hAnsi="Arial" w:cs="Times New Roman"/>
      <w:b/>
      <w:bCs/>
      <w:kern w:val="28"/>
      <w:sz w:val="24"/>
      <w:szCs w:val="20"/>
      <w:u w:val="single"/>
      <w:lang w:val="en-GB" w:eastAsia="fr-FR"/>
    </w:rPr>
  </w:style>
  <w:style w:type="character" w:customStyle="1" w:styleId="ITTTitre2CarCar">
    <w:name w:val="ITT Titre 2 Car Car"/>
    <w:link w:val="ITTTitre2"/>
    <w:rsid w:val="00E046AB"/>
    <w:rPr>
      <w:rFonts w:ascii="Arial" w:eastAsia="Times New Roman" w:hAnsi="Arial" w:cs="Times New Roman"/>
      <w:b/>
      <w:bCs/>
      <w:iCs/>
      <w:sz w:val="24"/>
      <w:szCs w:val="20"/>
      <w:lang w:val="en-GB" w:eastAsia="fr-FR"/>
    </w:rPr>
  </w:style>
  <w:style w:type="character" w:customStyle="1" w:styleId="ITTTitre4CarCar">
    <w:name w:val="ITT Titre 4 Car Car"/>
    <w:link w:val="ITTTitre4"/>
    <w:rsid w:val="00E046AB"/>
    <w:rPr>
      <w:rFonts w:ascii="Arial" w:eastAsia="Times New Roman" w:hAnsi="Arial" w:cs="Arial"/>
      <w:b/>
      <w:bCs/>
      <w:sz w:val="24"/>
      <w:szCs w:val="24"/>
      <w:lang w:val="en-GB" w:eastAsia="fr-FR"/>
    </w:rPr>
  </w:style>
  <w:style w:type="character" w:customStyle="1" w:styleId="NoSpacingChar">
    <w:name w:val="No Spacing Char"/>
    <w:basedOn w:val="DefaultParagraphFont"/>
    <w:link w:val="NoSpacing"/>
    <w:uiPriority w:val="1"/>
    <w:rsid w:val="00E046A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OneDrive%20-%20iut-dhaka.edu\Docs\Development\Data%20Bank\Master%20Data%20File%20v1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OneDrive%20-%20iut-dhaka.edu\Docs\Development\Data%20Bank\Master%20Data%20File%20v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OneDrive%20-%20iut-dhaka.edu\Docs\Development\Data%20Bank\Master%20Data%20File%20v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595959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Bandwidth Price</a:t>
            </a:r>
            <a:r>
              <a:rPr lang="en-US" baseline="0"/>
              <a:t> (BDT)</a:t>
            </a:r>
            <a:endParaRPr lang="en-US"/>
          </a:p>
        </c:rich>
      </c:tx>
      <c:layout>
        <c:manualLayout>
          <c:xMode val="edge"/>
          <c:yMode val="edge"/>
          <c:x val="0.33846153846153848"/>
          <c:y val="3.819457395621051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087912087912088"/>
          <c:y val="0.26736201769347362"/>
          <c:w val="0.84835164835164834"/>
          <c:h val="0.590279779323253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'BW Price'!$A$2</c:f>
              <c:strCache>
                <c:ptCount val="1"/>
                <c:pt idx="0">
                  <c:v>Bandwidth Price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numFmt formatCode="General" sourceLinked="0"/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0" u="none" strike="noStrike" baseline="0">
                    <a:solidFill>
                      <a:srgbClr val="80808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'BW Price'!$B$1:$F$1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2012</c:v>
                </c:pt>
                <c:pt idx="2">
                  <c:v>2016</c:v>
                </c:pt>
                <c:pt idx="3">
                  <c:v>2020</c:v>
                </c:pt>
                <c:pt idx="4">
                  <c:v>2022</c:v>
                </c:pt>
              </c:numCache>
            </c:numRef>
          </c:cat>
          <c:val>
            <c:numRef>
              <c:f>'BW Price'!$B$2:$F$2</c:f>
              <c:numCache>
                <c:formatCode>General</c:formatCode>
                <c:ptCount val="5"/>
                <c:pt idx="0">
                  <c:v>27000</c:v>
                </c:pt>
                <c:pt idx="1">
                  <c:v>1750</c:v>
                </c:pt>
                <c:pt idx="2">
                  <c:v>390</c:v>
                </c:pt>
                <c:pt idx="3">
                  <c:v>320</c:v>
                </c:pt>
                <c:pt idx="4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CA-42C7-83D7-15CE240A40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44"/>
        <c:overlap val="-90"/>
        <c:axId val="297724472"/>
        <c:axId val="1"/>
      </c:barChart>
      <c:catAx>
        <c:axId val="297724472"/>
        <c:scaling>
          <c:orientation val="minMax"/>
        </c:scaling>
        <c:delete val="0"/>
        <c:axPos val="b"/>
        <c:majorGridlines>
          <c:spPr>
            <a:ln w="12700">
              <a:solidFill>
                <a:srgbClr val="D9D9D9"/>
              </a:solidFill>
              <a:prstDash val="solid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2700">
            <a:solidFill>
              <a:srgbClr val="D9D9D9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595959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12700">
            <a:solidFill>
              <a:srgbClr val="8B8B8B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977244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D9D9D9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0" i="0" baseline="0">
                <a:effectLst/>
                <a:latin typeface="NikoshBAN" panose="02000000000000000000" pitchFamily="2" charset="0"/>
                <a:cs typeface="NikoshBAN" panose="02000000000000000000" pitchFamily="2" charset="0"/>
              </a:rPr>
              <a:t>বিএসসিসিএল এর রাজস্ব ও অন্যান্য আয়</a:t>
            </a:r>
            <a:r>
              <a:rPr lang="as-IN" sz="1600" b="0" i="0" baseline="0">
                <a:effectLst/>
                <a:latin typeface="NikoshBAN" panose="02000000000000000000" pitchFamily="2" charset="0"/>
                <a:cs typeface="NikoshBAN" panose="02000000000000000000" pitchFamily="2" charset="0"/>
              </a:rPr>
              <a:t> (কোটি টাকা)</a:t>
            </a:r>
            <a:endParaRPr lang="en-US" sz="1200">
              <a:effectLst/>
              <a:latin typeface="NikoshBAN" panose="02000000000000000000" pitchFamily="2" charset="0"/>
              <a:cs typeface="NikoshBAN" panose="02000000000000000000" pitchFamily="2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রাজস্বের পরিমাণ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Sheet1!$B$1:$P$1</c:f>
              <c:strCache>
                <c:ptCount val="15"/>
                <c:pt idx="0">
                  <c:v>২০০৮-০৯</c:v>
                </c:pt>
                <c:pt idx="1">
                  <c:v>২০০৯-১০</c:v>
                </c:pt>
                <c:pt idx="2">
                  <c:v>২০১০-১১</c:v>
                </c:pt>
                <c:pt idx="3">
                  <c:v>২০১১-১২</c:v>
                </c:pt>
                <c:pt idx="4">
                  <c:v>২০১২-১৩</c:v>
                </c:pt>
                <c:pt idx="5">
                  <c:v>২০১৩-১৪</c:v>
                </c:pt>
                <c:pt idx="6">
                  <c:v>২০১৪-১৫</c:v>
                </c:pt>
                <c:pt idx="7">
                  <c:v>২০১৫-১৬</c:v>
                </c:pt>
                <c:pt idx="8">
                  <c:v>২০১৬-১৭</c:v>
                </c:pt>
                <c:pt idx="9">
                  <c:v>২০১৭-১৮</c:v>
                </c:pt>
                <c:pt idx="10">
                  <c:v>২০১৮-১৯</c:v>
                </c:pt>
                <c:pt idx="11">
                  <c:v>২০১৯-২০</c:v>
                </c:pt>
                <c:pt idx="12">
                  <c:v>২০২০-২১</c:v>
                </c:pt>
                <c:pt idx="13">
                  <c:v>২০২১-২২</c:v>
                </c:pt>
                <c:pt idx="14">
                  <c:v>২০২২-২৩</c:v>
                </c:pt>
              </c:strCache>
            </c:strRef>
          </c:cat>
          <c:val>
            <c:numRef>
              <c:f>Sheet1!$B$2:$P$2</c:f>
              <c:numCache>
                <c:formatCode>[$-5000445]0.##</c:formatCode>
                <c:ptCount val="15"/>
                <c:pt idx="0">
                  <c:v>43.59</c:v>
                </c:pt>
                <c:pt idx="1">
                  <c:v>60.33</c:v>
                </c:pt>
                <c:pt idx="2">
                  <c:v>83.78</c:v>
                </c:pt>
                <c:pt idx="3">
                  <c:v>121.97</c:v>
                </c:pt>
                <c:pt idx="4">
                  <c:v>124.84</c:v>
                </c:pt>
                <c:pt idx="5">
                  <c:v>75.37</c:v>
                </c:pt>
                <c:pt idx="6">
                  <c:v>54.07</c:v>
                </c:pt>
                <c:pt idx="7">
                  <c:v>61.86</c:v>
                </c:pt>
                <c:pt idx="8">
                  <c:v>103.67</c:v>
                </c:pt>
                <c:pt idx="9">
                  <c:v>140.5</c:v>
                </c:pt>
                <c:pt idx="10">
                  <c:v>195.57</c:v>
                </c:pt>
                <c:pt idx="11">
                  <c:v>246.38</c:v>
                </c:pt>
                <c:pt idx="12">
                  <c:v>344.85</c:v>
                </c:pt>
                <c:pt idx="13">
                  <c:v>441.48</c:v>
                </c:pt>
                <c:pt idx="14">
                  <c:v>515.49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14-4E56-A0FD-DC9DD5E5862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অন্যান্য আয়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Sheet1!$B$1:$P$1</c:f>
              <c:strCache>
                <c:ptCount val="15"/>
                <c:pt idx="0">
                  <c:v>২০০৮-০৯</c:v>
                </c:pt>
                <c:pt idx="1">
                  <c:v>২০০৯-১০</c:v>
                </c:pt>
                <c:pt idx="2">
                  <c:v>২০১০-১১</c:v>
                </c:pt>
                <c:pt idx="3">
                  <c:v>২০১১-১২</c:v>
                </c:pt>
                <c:pt idx="4">
                  <c:v>২০১২-১৩</c:v>
                </c:pt>
                <c:pt idx="5">
                  <c:v>২০১৩-১৪</c:v>
                </c:pt>
                <c:pt idx="6">
                  <c:v>২০১৪-১৫</c:v>
                </c:pt>
                <c:pt idx="7">
                  <c:v>২০১৫-১৬</c:v>
                </c:pt>
                <c:pt idx="8">
                  <c:v>২০১৬-১৭</c:v>
                </c:pt>
                <c:pt idx="9">
                  <c:v>২০১৭-১৮</c:v>
                </c:pt>
                <c:pt idx="10">
                  <c:v>২০১৮-১৯</c:v>
                </c:pt>
                <c:pt idx="11">
                  <c:v>২০১৯-২০</c:v>
                </c:pt>
                <c:pt idx="12">
                  <c:v>২০২০-২১</c:v>
                </c:pt>
                <c:pt idx="13">
                  <c:v>২০২১-২২</c:v>
                </c:pt>
                <c:pt idx="14">
                  <c:v>২০২২-২৩</c:v>
                </c:pt>
              </c:strCache>
            </c:strRef>
          </c:cat>
          <c:val>
            <c:numRef>
              <c:f>Sheet1!$B$3:$P$3</c:f>
              <c:numCache>
                <c:formatCode>General</c:formatCode>
                <c:ptCount val="15"/>
                <c:pt idx="0">
                  <c:v>0.09</c:v>
                </c:pt>
                <c:pt idx="1">
                  <c:v>0.48</c:v>
                </c:pt>
                <c:pt idx="2">
                  <c:v>1.24</c:v>
                </c:pt>
                <c:pt idx="3">
                  <c:v>4.0599999999999996</c:v>
                </c:pt>
                <c:pt idx="4">
                  <c:v>19.309999999999999</c:v>
                </c:pt>
                <c:pt idx="5">
                  <c:v>19.079999999999998</c:v>
                </c:pt>
                <c:pt idx="6">
                  <c:v>7.58</c:v>
                </c:pt>
                <c:pt idx="7">
                  <c:v>4.72</c:v>
                </c:pt>
                <c:pt idx="8">
                  <c:v>3.62</c:v>
                </c:pt>
                <c:pt idx="9">
                  <c:v>5.7</c:v>
                </c:pt>
                <c:pt idx="10">
                  <c:v>13.85</c:v>
                </c:pt>
                <c:pt idx="11">
                  <c:v>17.850000000000001</c:v>
                </c:pt>
                <c:pt idx="12">
                  <c:v>22.09</c:v>
                </c:pt>
                <c:pt idx="13" formatCode="[$-5000445]0.##">
                  <c:v>26.61</c:v>
                </c:pt>
                <c:pt idx="14" formatCode="[$-5000445]0.##">
                  <c:v>21.5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14-4E56-A0FD-DC9DD5E586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1263504"/>
        <c:axId val="691263920"/>
      </c:barChart>
      <c:catAx>
        <c:axId val="69126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691263920"/>
        <c:crosses val="autoZero"/>
        <c:auto val="1"/>
        <c:lblAlgn val="ctr"/>
        <c:lblOffset val="100"/>
        <c:noMultiLvlLbl val="0"/>
      </c:catAx>
      <c:valAx>
        <c:axId val="69126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5000445]0.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691263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NikoshBAN" panose="02000000000000000000" pitchFamily="2" charset="0"/>
              <a:ea typeface="+mn-ea"/>
              <a:cs typeface="NikoshBAN" panose="02000000000000000000" pitchFamily="2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latin typeface="NikoshBAN" panose="02000000000000000000" pitchFamily="2" charset="0"/>
                <a:cs typeface="NikoshBAN" panose="02000000000000000000" pitchFamily="2" charset="0"/>
              </a:rPr>
              <a:t>বিএসসিসিএল</a:t>
            </a:r>
            <a:r>
              <a:rPr lang="en-US" sz="1600" baseline="0">
                <a:latin typeface="NikoshBAN" panose="02000000000000000000" pitchFamily="2" charset="0"/>
                <a:cs typeface="NikoshBAN" panose="02000000000000000000" pitchFamily="2" charset="0"/>
              </a:rPr>
              <a:t> এর নীট মুনাফা রাজস্বের শতকরা হারে</a:t>
            </a:r>
            <a:endParaRPr lang="en-US" sz="1600">
              <a:latin typeface="NikoshBAN" panose="02000000000000000000" pitchFamily="2" charset="0"/>
              <a:cs typeface="NikoshBAN" panose="02000000000000000000" pitchFamily="2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'Revenue &amp; Profit'!$I$21</c:f>
              <c:strCache>
                <c:ptCount val="1"/>
                <c:pt idx="0">
                  <c:v>নীট মুনাফা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lt1"/>
                    </a:solidFill>
                    <a:latin typeface="NikoshBAN" panose="02000000000000000000" pitchFamily="2" charset="0"/>
                    <a:ea typeface="+mn-ea"/>
                    <a:cs typeface="NikoshBAN" panose="02000000000000000000" pitchFamily="2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'Revenue &amp; Profit'!$J$17:$O$17</c:f>
              <c:strCache>
                <c:ptCount val="6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  <c:pt idx="5">
                  <c:v>2022-23</c:v>
                </c:pt>
              </c:strCache>
            </c:strRef>
          </c:cat>
          <c:val>
            <c:numRef>
              <c:f>'Revenue &amp; Profit'!$J$21:$O$21</c:f>
              <c:numCache>
                <c:formatCode>0</c:formatCode>
                <c:ptCount val="6"/>
                <c:pt idx="0">
                  <c:v>5.2170818505338081</c:v>
                </c:pt>
                <c:pt idx="1">
                  <c:v>29.953469346014217</c:v>
                </c:pt>
                <c:pt idx="2">
                  <c:v>36.748112671483078</c:v>
                </c:pt>
                <c:pt idx="3">
                  <c:v>55.308104973176739</c:v>
                </c:pt>
                <c:pt idx="4">
                  <c:v>56.009070294784578</c:v>
                </c:pt>
                <c:pt idx="5">
                  <c:v>54.069767441860463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C5-4842-893F-3081C323BFE6}"/>
            </c:ext>
          </c:extLst>
        </c:ser>
        <c:ser>
          <c:idx val="1"/>
          <c:order val="1"/>
          <c:tx>
            <c:strRef>
              <c:f>'Revenue &amp; Profit'!$I$22</c:f>
              <c:strCache>
                <c:ptCount val="1"/>
                <c:pt idx="0">
                  <c:v>Revenue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'Revenue &amp; Profit'!$J$17:$O$17</c:f>
              <c:strCache>
                <c:ptCount val="6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  <c:pt idx="5">
                  <c:v>2022-23</c:v>
                </c:pt>
              </c:strCache>
            </c:strRef>
          </c:cat>
          <c:val>
            <c:numRef>
              <c:f>'Revenue &amp; Profit'!$J$22:$O$22</c:f>
              <c:numCache>
                <c:formatCode>0</c:formatCode>
                <c:ptCount val="6"/>
                <c:pt idx="0">
                  <c:v>94.782918149466198</c:v>
                </c:pt>
                <c:pt idx="1">
                  <c:v>70.046530653985783</c:v>
                </c:pt>
                <c:pt idx="2">
                  <c:v>63.251887328516922</c:v>
                </c:pt>
                <c:pt idx="3">
                  <c:v>44.691895026823261</c:v>
                </c:pt>
                <c:pt idx="4">
                  <c:v>43.990929705215422</c:v>
                </c:pt>
                <c:pt idx="5">
                  <c:v>45.930232558139537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C5-4842-893F-3081C323BFE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60071200"/>
        <c:axId val="460077104"/>
      </c:barChart>
      <c:catAx>
        <c:axId val="460071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460077104"/>
        <c:crosses val="autoZero"/>
        <c:auto val="1"/>
        <c:lblAlgn val="ctr"/>
        <c:lblOffset val="100"/>
        <c:noMultiLvlLbl val="0"/>
      </c:catAx>
      <c:valAx>
        <c:axId val="460077104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s-IN" sz="1000">
                    <a:latin typeface="NikoshBAN" panose="02000000000000000000" pitchFamily="2" charset="0"/>
                    <a:cs typeface="NikoshBAN" panose="02000000000000000000" pitchFamily="2" charset="0"/>
                  </a:rPr>
                  <a:t>নীট মুনাফা রাজস্বের শতকরা হারে</a:t>
                </a:r>
                <a:endParaRPr lang="en-US" sz="1000">
                  <a:latin typeface="NikoshBAN" panose="02000000000000000000" pitchFamily="2" charset="0"/>
                  <a:cs typeface="NikoshBAN" panose="02000000000000000000" pitchFamily="2" charset="0"/>
                </a:endParaRPr>
              </a:p>
            </c:rich>
          </c:tx>
          <c:layout>
            <c:manualLayout>
              <c:xMode val="edge"/>
              <c:yMode val="edge"/>
              <c:x val="3.0555555555555555E-2"/>
              <c:y val="0.170995917177019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crossAx val="460071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</c:legendEntry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8B88A-FAFE-420B-BC2D-84F105CD7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2687</Words>
  <Characters>15320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devpro</dc:creator>
  <cp:keywords/>
  <dc:description/>
  <cp:lastModifiedBy>devpro</cp:lastModifiedBy>
  <cp:revision>34</cp:revision>
  <cp:lastPrinted>2023-10-03T04:07:00Z</cp:lastPrinted>
  <dcterms:created xsi:type="dcterms:W3CDTF">2023-10-03T03:48:00Z</dcterms:created>
  <dcterms:modified xsi:type="dcterms:W3CDTF">2023-10-03T04:07:00Z</dcterms:modified>
</cp:coreProperties>
</file>